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C8BA" w14:textId="4865C263" w:rsidR="00A70FB7" w:rsidRPr="00A90848" w:rsidRDefault="00A70FB7" w:rsidP="00A70FB7">
      <w:pPr>
        <w:rPr>
          <w:rFonts w:ascii="Book Antiqua" w:hAnsi="Book Antiqua"/>
          <w:b/>
          <w:bCs/>
          <w:sz w:val="22"/>
          <w:szCs w:val="22"/>
        </w:rPr>
      </w:pPr>
      <w:proofErr w:type="spellStart"/>
      <w:r w:rsidRPr="00A90848">
        <w:rPr>
          <w:rFonts w:ascii="Book Antiqua" w:hAnsi="Book Antiqua"/>
          <w:b/>
          <w:bCs/>
          <w:sz w:val="22"/>
          <w:szCs w:val="22"/>
        </w:rPr>
        <w:t>Codebook</w:t>
      </w:r>
      <w:proofErr w:type="spellEnd"/>
      <w:r w:rsidRPr="00A90848">
        <w:rPr>
          <w:rFonts w:ascii="Book Antiqua" w:hAnsi="Book Antiqua"/>
          <w:b/>
          <w:bCs/>
          <w:sz w:val="22"/>
          <w:szCs w:val="22"/>
        </w:rPr>
        <w:t xml:space="preserve"> </w:t>
      </w:r>
      <w:r w:rsidR="00804635">
        <w:rPr>
          <w:rFonts w:ascii="Book Antiqua" w:hAnsi="Book Antiqua"/>
          <w:b/>
          <w:bCs/>
          <w:sz w:val="22"/>
          <w:szCs w:val="22"/>
        </w:rPr>
        <w:t>Estudio de Percepción de Transparencia en el ámbito local 2025</w:t>
      </w:r>
    </w:p>
    <w:p w14:paraId="0FB0721F" w14:textId="02DF1D5F" w:rsidR="00A70FB7" w:rsidRPr="00A90848" w:rsidRDefault="00A70FB7" w:rsidP="00A70FB7">
      <w:p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i/>
          <w:iCs/>
          <w:sz w:val="22"/>
          <w:szCs w:val="22"/>
        </w:rPr>
        <w:t>Percepciones sobre transparencia y derecho de acceso a la información pública en autoridades electas.</w:t>
      </w:r>
    </w:p>
    <w:p w14:paraId="7F16CDF9" w14:textId="6AAB1F15" w:rsidR="00A70FB7" w:rsidRPr="00A90848" w:rsidRDefault="00A70FB7" w:rsidP="00A70FB7">
      <w:pPr>
        <w:rPr>
          <w:rFonts w:ascii="Book Antiqua" w:hAnsi="Book Antiqua"/>
          <w:sz w:val="22"/>
          <w:szCs w:val="22"/>
        </w:rPr>
      </w:pPr>
      <w:r w:rsidRPr="00DD4B66">
        <w:rPr>
          <w:rFonts w:ascii="Book Antiqua" w:hAnsi="Book Antiqua"/>
          <w:b/>
          <w:bCs/>
          <w:sz w:val="22"/>
          <w:szCs w:val="22"/>
        </w:rPr>
        <w:t>Universo</w:t>
      </w:r>
      <w:r w:rsidRPr="00A90848">
        <w:rPr>
          <w:rFonts w:ascii="Book Antiqua" w:hAnsi="Book Antiqua"/>
          <w:sz w:val="22"/>
          <w:szCs w:val="22"/>
        </w:rPr>
        <w:t>: 1050 autoridades electas.</w:t>
      </w:r>
    </w:p>
    <w:p w14:paraId="28E8CAEF" w14:textId="77777777" w:rsidR="00A70FB7" w:rsidRPr="00A90848" w:rsidRDefault="00A70FB7" w:rsidP="00A70FB7">
      <w:pPr>
        <w:rPr>
          <w:rFonts w:ascii="Book Antiqua" w:hAnsi="Book Antiqua"/>
          <w:b/>
          <w:bCs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t>1. Cómo usar la base</w:t>
      </w:r>
    </w:p>
    <w:p w14:paraId="05BE07DF" w14:textId="77777777" w:rsidR="00A70FB7" w:rsidRPr="00A90848" w:rsidRDefault="00A70FB7" w:rsidP="00A70FB7">
      <w:p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sz w:val="22"/>
          <w:szCs w:val="22"/>
        </w:rPr>
        <w:t>La base se publica en dos formatos equivalentes:</w:t>
      </w:r>
    </w:p>
    <w:p w14:paraId="195CF1AC" w14:textId="08B2D890" w:rsidR="00C40E74" w:rsidRPr="00C40E74" w:rsidRDefault="00C40E74" w:rsidP="00C40E74">
      <w:pPr>
        <w:numPr>
          <w:ilvl w:val="0"/>
          <w:numId w:val="4"/>
        </w:numPr>
        <w:rPr>
          <w:rFonts w:ascii="Book Antiqua" w:hAnsi="Book Antiqua"/>
          <w:b/>
          <w:bCs/>
          <w:sz w:val="22"/>
          <w:szCs w:val="22"/>
        </w:rPr>
      </w:pPr>
      <w:r w:rsidRPr="00C40E74">
        <w:rPr>
          <w:rFonts w:ascii="Book Antiqua" w:hAnsi="Book Antiqua"/>
          <w:b/>
          <w:bCs/>
          <w:sz w:val="22"/>
          <w:szCs w:val="22"/>
        </w:rPr>
        <w:t>e</w:t>
      </w:r>
      <w:r w:rsidR="00804635">
        <w:rPr>
          <w:rFonts w:ascii="Book Antiqua" w:hAnsi="Book Antiqua"/>
          <w:b/>
          <w:bCs/>
          <w:sz w:val="22"/>
          <w:szCs w:val="22"/>
        </w:rPr>
        <w:t>pt</w:t>
      </w:r>
      <w:r w:rsidRPr="00C40E74">
        <w:rPr>
          <w:rFonts w:ascii="Book Antiqua" w:hAnsi="Book Antiqua"/>
          <w:b/>
          <w:bCs/>
          <w:sz w:val="22"/>
          <w:szCs w:val="22"/>
        </w:rPr>
        <w:t>_202</w:t>
      </w:r>
      <w:r w:rsidR="00804635">
        <w:rPr>
          <w:rFonts w:ascii="Book Antiqua" w:hAnsi="Book Antiqua"/>
          <w:b/>
          <w:bCs/>
          <w:sz w:val="22"/>
          <w:szCs w:val="22"/>
        </w:rPr>
        <w:t>5</w:t>
      </w:r>
      <w:r w:rsidRPr="00C40E74">
        <w:rPr>
          <w:rFonts w:ascii="Book Antiqua" w:hAnsi="Book Antiqua"/>
          <w:b/>
          <w:bCs/>
          <w:sz w:val="22"/>
          <w:szCs w:val="22"/>
        </w:rPr>
        <w:t>_cplt.xlsx</w:t>
      </w:r>
      <w:r>
        <w:rPr>
          <w:rFonts w:ascii="Book Antiqua" w:hAnsi="Book Antiqua"/>
          <w:b/>
          <w:bCs/>
          <w:sz w:val="22"/>
          <w:szCs w:val="22"/>
        </w:rPr>
        <w:t xml:space="preserve">: </w:t>
      </w:r>
      <w:r w:rsidRPr="00C40E74">
        <w:rPr>
          <w:rFonts w:ascii="Book Antiqua" w:hAnsi="Book Antiqua"/>
          <w:sz w:val="22"/>
          <w:szCs w:val="22"/>
        </w:rPr>
        <w:t>archivo Excel, una sola hoja con todas las variables. Útil para inspección manual o análisis sin programación.</w:t>
      </w:r>
    </w:p>
    <w:p w14:paraId="55B47570" w14:textId="43A4E4E0" w:rsidR="00C40E74" w:rsidRPr="00C40E74" w:rsidRDefault="00C40E74" w:rsidP="00A70FB7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40E74">
        <w:rPr>
          <w:rFonts w:ascii="Book Antiqua" w:hAnsi="Book Antiqua"/>
          <w:b/>
          <w:bCs/>
          <w:sz w:val="22"/>
          <w:szCs w:val="22"/>
        </w:rPr>
        <w:t>e</w:t>
      </w:r>
      <w:r w:rsidR="00804635">
        <w:rPr>
          <w:rFonts w:ascii="Book Antiqua" w:hAnsi="Book Antiqua"/>
          <w:b/>
          <w:bCs/>
          <w:sz w:val="22"/>
          <w:szCs w:val="22"/>
        </w:rPr>
        <w:t>pt</w:t>
      </w:r>
      <w:r w:rsidRPr="00C40E74">
        <w:rPr>
          <w:rFonts w:ascii="Book Antiqua" w:hAnsi="Book Antiqua"/>
          <w:b/>
          <w:bCs/>
          <w:sz w:val="22"/>
          <w:szCs w:val="22"/>
        </w:rPr>
        <w:t>_202</w:t>
      </w:r>
      <w:r w:rsidR="00804635">
        <w:rPr>
          <w:rFonts w:ascii="Book Antiqua" w:hAnsi="Book Antiqua"/>
          <w:b/>
          <w:bCs/>
          <w:sz w:val="22"/>
          <w:szCs w:val="22"/>
        </w:rPr>
        <w:t>5</w:t>
      </w:r>
      <w:r w:rsidRPr="00C40E74">
        <w:rPr>
          <w:rFonts w:ascii="Book Antiqua" w:hAnsi="Book Antiqua"/>
          <w:b/>
          <w:bCs/>
          <w:sz w:val="22"/>
          <w:szCs w:val="22"/>
        </w:rPr>
        <w:t>_cplt.rds</w:t>
      </w:r>
      <w:r>
        <w:rPr>
          <w:rFonts w:ascii="Book Antiqua" w:hAnsi="Book Antiqua"/>
          <w:b/>
          <w:bCs/>
          <w:sz w:val="22"/>
          <w:szCs w:val="22"/>
        </w:rPr>
        <w:t xml:space="preserve">: </w:t>
      </w:r>
      <w:r w:rsidRPr="00C40E74">
        <w:rPr>
          <w:rFonts w:ascii="Book Antiqua" w:hAnsi="Book Antiqua"/>
          <w:sz w:val="22"/>
          <w:szCs w:val="22"/>
        </w:rPr>
        <w:t>archivo R con etiquetas integradas (</w:t>
      </w:r>
      <w:proofErr w:type="spellStart"/>
      <w:proofErr w:type="gramStart"/>
      <w:r w:rsidRPr="00C40E74">
        <w:rPr>
          <w:rFonts w:ascii="Book Antiqua" w:hAnsi="Book Antiqua"/>
          <w:sz w:val="22"/>
          <w:szCs w:val="22"/>
        </w:rPr>
        <w:t>haven</w:t>
      </w:r>
      <w:proofErr w:type="spellEnd"/>
      <w:r w:rsidRPr="00C40E74">
        <w:rPr>
          <w:rFonts w:ascii="Book Antiqua" w:hAnsi="Book Antiqua"/>
          <w:sz w:val="22"/>
          <w:szCs w:val="22"/>
        </w:rPr>
        <w:t>::</w:t>
      </w:r>
      <w:proofErr w:type="spellStart"/>
      <w:proofErr w:type="gramEnd"/>
      <w:r w:rsidRPr="00C40E74">
        <w:rPr>
          <w:rFonts w:ascii="Book Antiqua" w:hAnsi="Book Antiqua"/>
          <w:sz w:val="22"/>
          <w:szCs w:val="22"/>
        </w:rPr>
        <w:t>labelled</w:t>
      </w:r>
      <w:proofErr w:type="spellEnd"/>
      <w:r w:rsidRPr="00C40E74">
        <w:rPr>
          <w:rFonts w:ascii="Book Antiqua" w:hAnsi="Book Antiqua"/>
          <w:sz w:val="22"/>
          <w:szCs w:val="22"/>
        </w:rPr>
        <w:t>). Se lee con </w:t>
      </w:r>
      <w:proofErr w:type="spellStart"/>
      <w:r w:rsidRPr="00C40E74">
        <w:rPr>
          <w:rFonts w:ascii="Book Antiqua" w:hAnsi="Book Antiqua"/>
          <w:sz w:val="22"/>
          <w:szCs w:val="22"/>
        </w:rPr>
        <w:t>readRDS</w:t>
      </w:r>
      <w:proofErr w:type="spellEnd"/>
      <w:r w:rsidRPr="00C40E74">
        <w:rPr>
          <w:rFonts w:ascii="Book Antiqua" w:hAnsi="Book Antiqua"/>
          <w:sz w:val="22"/>
          <w:szCs w:val="22"/>
        </w:rPr>
        <w:t>("e</w:t>
      </w:r>
      <w:r w:rsidR="00D334E3">
        <w:rPr>
          <w:rFonts w:ascii="Book Antiqua" w:hAnsi="Book Antiqua"/>
          <w:sz w:val="22"/>
          <w:szCs w:val="22"/>
        </w:rPr>
        <w:t>pt</w:t>
      </w:r>
      <w:r w:rsidRPr="00C40E74">
        <w:rPr>
          <w:rFonts w:ascii="Book Antiqua" w:hAnsi="Book Antiqua"/>
          <w:sz w:val="22"/>
          <w:szCs w:val="22"/>
        </w:rPr>
        <w:t>_202</w:t>
      </w:r>
      <w:r w:rsidR="00D334E3">
        <w:rPr>
          <w:rFonts w:ascii="Book Antiqua" w:hAnsi="Book Antiqua"/>
          <w:sz w:val="22"/>
          <w:szCs w:val="22"/>
        </w:rPr>
        <w:t>5</w:t>
      </w:r>
      <w:r w:rsidRPr="00C40E74">
        <w:rPr>
          <w:rFonts w:ascii="Book Antiqua" w:hAnsi="Book Antiqua"/>
          <w:sz w:val="22"/>
          <w:szCs w:val="22"/>
        </w:rPr>
        <w:t>_cplt.rds") o </w:t>
      </w:r>
      <w:proofErr w:type="spellStart"/>
      <w:proofErr w:type="gramStart"/>
      <w:r w:rsidRPr="00C40E74">
        <w:rPr>
          <w:rFonts w:ascii="Book Antiqua" w:hAnsi="Book Antiqua"/>
          <w:sz w:val="22"/>
          <w:szCs w:val="22"/>
        </w:rPr>
        <w:t>readr</w:t>
      </w:r>
      <w:proofErr w:type="spellEnd"/>
      <w:r w:rsidRPr="00C40E74">
        <w:rPr>
          <w:rFonts w:ascii="Book Antiqua" w:hAnsi="Book Antiqua"/>
          <w:sz w:val="22"/>
          <w:szCs w:val="22"/>
        </w:rPr>
        <w:t>::</w:t>
      </w:r>
      <w:proofErr w:type="spellStart"/>
      <w:proofErr w:type="gramEnd"/>
      <w:r w:rsidRPr="00C40E74">
        <w:rPr>
          <w:rFonts w:ascii="Book Antiqua" w:hAnsi="Book Antiqua"/>
          <w:sz w:val="22"/>
          <w:szCs w:val="22"/>
        </w:rPr>
        <w:t>read_</w:t>
      </w:r>
      <w:proofErr w:type="gramStart"/>
      <w:r w:rsidRPr="00C40E74">
        <w:rPr>
          <w:rFonts w:ascii="Book Antiqua" w:hAnsi="Book Antiqua"/>
          <w:sz w:val="22"/>
          <w:szCs w:val="22"/>
        </w:rPr>
        <w:t>rds</w:t>
      </w:r>
      <w:proofErr w:type="spellEnd"/>
      <w:r w:rsidRPr="00C40E74">
        <w:rPr>
          <w:rFonts w:ascii="Book Antiqua" w:hAnsi="Book Antiqua"/>
          <w:sz w:val="22"/>
          <w:szCs w:val="22"/>
        </w:rPr>
        <w:t>(</w:t>
      </w:r>
      <w:proofErr w:type="gramEnd"/>
      <w:r w:rsidRPr="00C40E74">
        <w:rPr>
          <w:rFonts w:ascii="Book Antiqua" w:hAnsi="Book Antiqua"/>
          <w:sz w:val="22"/>
          <w:szCs w:val="22"/>
        </w:rPr>
        <w:t xml:space="preserve">). Conserva la descripción de cada variable y el significado de los valores binarios. </w:t>
      </w:r>
    </w:p>
    <w:p w14:paraId="01D23DF3" w14:textId="20BEE06D" w:rsidR="00A70FB7" w:rsidRPr="00C40E74" w:rsidRDefault="00A70FB7" w:rsidP="00C40E74">
      <w:pPr>
        <w:rPr>
          <w:rFonts w:ascii="Book Antiqua" w:hAnsi="Book Antiqua"/>
          <w:sz w:val="22"/>
          <w:szCs w:val="22"/>
        </w:rPr>
      </w:pPr>
      <w:r w:rsidRPr="00C40E74">
        <w:rPr>
          <w:rFonts w:ascii="Book Antiqua" w:hAnsi="Book Antiqua"/>
          <w:sz w:val="22"/>
          <w:szCs w:val="22"/>
        </w:rPr>
        <w:t>Ambos archivos contienen los mismos 1050 registros y las mismas 177 columnas. La diferencia es solo de formato.</w:t>
      </w:r>
    </w:p>
    <w:p w14:paraId="5496AD6A" w14:textId="77777777" w:rsidR="00A70FB7" w:rsidRPr="00A90848" w:rsidRDefault="00A70FB7" w:rsidP="00A70FB7">
      <w:pPr>
        <w:rPr>
          <w:rFonts w:ascii="Book Antiqua" w:hAnsi="Book Antiqua"/>
          <w:b/>
          <w:bCs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t>1.1 Estructura de columnas</w:t>
      </w:r>
    </w:p>
    <w:p w14:paraId="3387A05D" w14:textId="6B3E82D9" w:rsidR="00A70FB7" w:rsidRPr="00A90848" w:rsidRDefault="00A70FB7" w:rsidP="00A70FB7">
      <w:p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sz w:val="22"/>
          <w:szCs w:val="22"/>
        </w:rPr>
        <w:t xml:space="preserve">La base tiene </w:t>
      </w:r>
      <w:r w:rsidR="00DD4B66">
        <w:rPr>
          <w:rFonts w:ascii="Book Antiqua" w:hAnsi="Book Antiqua"/>
          <w:sz w:val="22"/>
          <w:szCs w:val="22"/>
        </w:rPr>
        <w:t>tres</w:t>
      </w:r>
      <w:r w:rsidRPr="00A90848">
        <w:rPr>
          <w:rFonts w:ascii="Book Antiqua" w:hAnsi="Book Antiqua"/>
          <w:sz w:val="22"/>
          <w:szCs w:val="22"/>
        </w:rPr>
        <w:t xml:space="preserve"> tipos de variables:</w:t>
      </w:r>
    </w:p>
    <w:p w14:paraId="751FD5FD" w14:textId="7C3796B5" w:rsidR="00A70FB7" w:rsidRPr="00A90848" w:rsidRDefault="00A70FB7" w:rsidP="00A70FB7">
      <w:pPr>
        <w:pStyle w:val="Prrafodelista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t>Identificador y demográfica básica</w:t>
      </w:r>
      <w:r w:rsidRPr="00A90848">
        <w:rPr>
          <w:rFonts w:ascii="Book Antiqua" w:hAnsi="Book Antiqua"/>
          <w:sz w:val="22"/>
          <w:szCs w:val="22"/>
        </w:rPr>
        <w:t xml:space="preserve"> (3 columnas):</w:t>
      </w:r>
    </w:p>
    <w:p w14:paraId="616152AE" w14:textId="646E3187" w:rsidR="00A70FB7" w:rsidRPr="00A90848" w:rsidRDefault="00A70FB7" w:rsidP="00963C84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proofErr w:type="spellStart"/>
      <w:r w:rsidRPr="00A90848">
        <w:rPr>
          <w:rFonts w:ascii="Book Antiqua" w:hAnsi="Book Antiqua"/>
          <w:sz w:val="22"/>
          <w:szCs w:val="22"/>
        </w:rPr>
        <w:t>respondent_id</w:t>
      </w:r>
      <w:proofErr w:type="spellEnd"/>
      <w:r w:rsidR="00963C84">
        <w:rPr>
          <w:rFonts w:ascii="Book Antiqua" w:hAnsi="Book Antiqua"/>
          <w:sz w:val="22"/>
          <w:szCs w:val="22"/>
        </w:rPr>
        <w:t>:</w:t>
      </w:r>
      <w:r w:rsidRPr="00A90848">
        <w:rPr>
          <w:rFonts w:ascii="Book Antiqua" w:hAnsi="Book Antiqua"/>
          <w:sz w:val="22"/>
          <w:szCs w:val="22"/>
        </w:rPr>
        <w:t xml:space="preserve"> código anónimo de</w:t>
      </w:r>
      <w:r w:rsidR="005875B5">
        <w:rPr>
          <w:rFonts w:ascii="Book Antiqua" w:hAnsi="Book Antiqua"/>
          <w:sz w:val="22"/>
          <w:szCs w:val="22"/>
        </w:rPr>
        <w:t xml:space="preserve"> la respuesta</w:t>
      </w:r>
      <w:r w:rsidRPr="00A90848">
        <w:rPr>
          <w:rFonts w:ascii="Book Antiqua" w:hAnsi="Book Antiqua"/>
          <w:sz w:val="22"/>
          <w:szCs w:val="22"/>
        </w:rPr>
        <w:t>, formato E</w:t>
      </w:r>
      <w:r w:rsidR="00AF5FB5">
        <w:rPr>
          <w:rFonts w:ascii="Book Antiqua" w:hAnsi="Book Antiqua"/>
          <w:sz w:val="22"/>
          <w:szCs w:val="22"/>
        </w:rPr>
        <w:t>PT25</w:t>
      </w:r>
      <w:r w:rsidRPr="00A90848">
        <w:rPr>
          <w:rFonts w:ascii="Book Antiqua" w:hAnsi="Book Antiqua"/>
          <w:sz w:val="22"/>
          <w:szCs w:val="22"/>
        </w:rPr>
        <w:t>-XXXXXX. Permite trabajar a nivel de individuo sin revelar identidad.</w:t>
      </w:r>
    </w:p>
    <w:p w14:paraId="6DADBC25" w14:textId="72E3959A" w:rsidR="00A70FB7" w:rsidRPr="00A90848" w:rsidRDefault="00A70FB7" w:rsidP="00963C84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proofErr w:type="spellStart"/>
      <w:r w:rsidRPr="00A90848">
        <w:rPr>
          <w:rFonts w:ascii="Book Antiqua" w:hAnsi="Book Antiqua"/>
          <w:sz w:val="22"/>
          <w:szCs w:val="22"/>
        </w:rPr>
        <w:t>tipo_autoridad</w:t>
      </w:r>
      <w:proofErr w:type="spellEnd"/>
      <w:r w:rsidR="00963C84">
        <w:rPr>
          <w:rFonts w:ascii="Book Antiqua" w:hAnsi="Book Antiqua"/>
          <w:sz w:val="22"/>
          <w:szCs w:val="22"/>
        </w:rPr>
        <w:t xml:space="preserve">: </w:t>
      </w:r>
      <w:r w:rsidRPr="00A90848">
        <w:rPr>
          <w:rFonts w:ascii="Book Antiqua" w:hAnsi="Book Antiqua"/>
          <w:sz w:val="22"/>
          <w:szCs w:val="22"/>
        </w:rPr>
        <w:t>tipo de autoridad electa (</w:t>
      </w:r>
      <w:r w:rsidR="00A90848" w:rsidRPr="00A90848">
        <w:rPr>
          <w:rFonts w:ascii="Book Antiqua" w:hAnsi="Book Antiqua"/>
          <w:sz w:val="22"/>
          <w:szCs w:val="22"/>
        </w:rPr>
        <w:t>Alcaldías</w:t>
      </w:r>
      <w:r w:rsidRPr="00A90848">
        <w:rPr>
          <w:rFonts w:ascii="Book Antiqua" w:hAnsi="Book Antiqua"/>
          <w:sz w:val="22"/>
          <w:szCs w:val="22"/>
        </w:rPr>
        <w:t>, Concejos Municipales, Consejos Regionales, Gobiernos Regionales).</w:t>
      </w:r>
    </w:p>
    <w:p w14:paraId="3D17B69A" w14:textId="5CF7DA2C" w:rsidR="00A70FB7" w:rsidRPr="00A90848" w:rsidRDefault="00A70FB7" w:rsidP="00963C84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sz w:val="22"/>
          <w:szCs w:val="22"/>
        </w:rPr>
        <w:t>p3_periodos</w:t>
      </w:r>
      <w:r w:rsidR="00963C84">
        <w:rPr>
          <w:rFonts w:ascii="Book Antiqua" w:hAnsi="Book Antiqua"/>
          <w:sz w:val="22"/>
          <w:szCs w:val="22"/>
        </w:rPr>
        <w:t>:</w:t>
      </w:r>
      <w:r w:rsidRPr="00A90848">
        <w:rPr>
          <w:rFonts w:ascii="Book Antiqua" w:hAnsi="Book Antiqua"/>
          <w:sz w:val="22"/>
          <w:szCs w:val="22"/>
        </w:rPr>
        <w:t xml:space="preserve"> pregunta 3 del cuestionario (períodos en el cargo).</w:t>
      </w:r>
    </w:p>
    <w:p w14:paraId="51C4FFCC" w14:textId="44AA44C8" w:rsidR="00A70FB7" w:rsidRPr="00A90848" w:rsidRDefault="00A70FB7" w:rsidP="00A70FB7">
      <w:p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t>Nota sobre variables territoriales y fecha:</w:t>
      </w:r>
      <w:r w:rsidRPr="00A90848">
        <w:rPr>
          <w:rFonts w:ascii="Book Antiqua" w:hAnsi="Book Antiqua"/>
          <w:sz w:val="22"/>
          <w:szCs w:val="22"/>
        </w:rPr>
        <w:t xml:space="preserve"> la base NO incluye </w:t>
      </w:r>
      <w:r w:rsidR="00A90848" w:rsidRPr="00A90848">
        <w:rPr>
          <w:rFonts w:ascii="Book Antiqua" w:hAnsi="Book Antiqua"/>
          <w:sz w:val="22"/>
          <w:szCs w:val="22"/>
        </w:rPr>
        <w:t>región</w:t>
      </w:r>
      <w:r w:rsidRPr="00A90848">
        <w:rPr>
          <w:rFonts w:ascii="Book Antiqua" w:hAnsi="Book Antiqua"/>
          <w:sz w:val="22"/>
          <w:szCs w:val="22"/>
        </w:rPr>
        <w:t xml:space="preserve">, comuna, </w:t>
      </w:r>
      <w:r w:rsidR="00A90848" w:rsidRPr="00A90848">
        <w:rPr>
          <w:rFonts w:ascii="Book Antiqua" w:hAnsi="Book Antiqua"/>
          <w:sz w:val="22"/>
          <w:szCs w:val="22"/>
        </w:rPr>
        <w:t>circunscripción</w:t>
      </w:r>
      <w:r w:rsidRPr="00A90848">
        <w:rPr>
          <w:rFonts w:ascii="Book Antiqua" w:hAnsi="Book Antiqua"/>
          <w:sz w:val="22"/>
          <w:szCs w:val="22"/>
        </w:rPr>
        <w:t xml:space="preserve"> ni </w:t>
      </w:r>
      <w:proofErr w:type="spellStart"/>
      <w:r w:rsidRPr="00A90848">
        <w:rPr>
          <w:rFonts w:ascii="Book Antiqua" w:hAnsi="Book Antiqua"/>
          <w:sz w:val="22"/>
          <w:szCs w:val="22"/>
        </w:rPr>
        <w:t>fecha_respuesta</w:t>
      </w:r>
      <w:proofErr w:type="spellEnd"/>
      <w:r w:rsidRPr="00A90848">
        <w:rPr>
          <w:rFonts w:ascii="Book Antiqua" w:hAnsi="Book Antiqua"/>
          <w:sz w:val="22"/>
          <w:szCs w:val="22"/>
        </w:rPr>
        <w:t xml:space="preserve">. Esto es intencional: combinadas con </w:t>
      </w:r>
      <w:proofErr w:type="spellStart"/>
      <w:r w:rsidRPr="00A90848">
        <w:rPr>
          <w:rFonts w:ascii="Book Antiqua" w:hAnsi="Book Antiqua"/>
          <w:sz w:val="22"/>
          <w:szCs w:val="22"/>
        </w:rPr>
        <w:t>tipo_autoridad</w:t>
      </w:r>
      <w:proofErr w:type="spellEnd"/>
      <w:r w:rsidRPr="00A90848">
        <w:rPr>
          <w:rFonts w:ascii="Book Antiqua" w:hAnsi="Book Antiqua"/>
          <w:sz w:val="22"/>
          <w:szCs w:val="22"/>
        </w:rPr>
        <w:t xml:space="preserve">, identifican individualmente al alcalde de cada comuna y al gobernador regional de cada región. </w:t>
      </w:r>
    </w:p>
    <w:p w14:paraId="0D960463" w14:textId="36E9C405" w:rsidR="00A70FB7" w:rsidRPr="00A90848" w:rsidRDefault="00A70FB7" w:rsidP="00A70FB7">
      <w:pPr>
        <w:pStyle w:val="Prrafodelista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t>Preguntas de selección única</w:t>
      </w:r>
      <w:r w:rsidRPr="00A90848">
        <w:rPr>
          <w:rFonts w:ascii="Book Antiqua" w:hAnsi="Book Antiqua"/>
          <w:sz w:val="22"/>
          <w:szCs w:val="22"/>
        </w:rPr>
        <w:t xml:space="preserve"> (38 columnas, una por pregunta — p39, p41, p42, …, p89):</w:t>
      </w:r>
    </w:p>
    <w:p w14:paraId="4F33042F" w14:textId="77777777" w:rsidR="00A70FB7" w:rsidRPr="00A90848" w:rsidRDefault="00A70FB7" w:rsidP="00A70FB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sz w:val="22"/>
          <w:szCs w:val="22"/>
        </w:rPr>
        <w:t xml:space="preserve">Cada columna contiene </w:t>
      </w:r>
      <w:r w:rsidRPr="003752A1">
        <w:rPr>
          <w:rFonts w:ascii="Book Antiqua" w:hAnsi="Book Antiqua"/>
          <w:sz w:val="22"/>
          <w:szCs w:val="22"/>
        </w:rPr>
        <w:t>el texto literal</w:t>
      </w:r>
      <w:r w:rsidRPr="00A90848">
        <w:rPr>
          <w:rFonts w:ascii="Book Antiqua" w:hAnsi="Book Antiqua"/>
          <w:sz w:val="22"/>
          <w:szCs w:val="22"/>
        </w:rPr>
        <w:t xml:space="preserve"> de la opción que la persona marcó (por ejemplo, "De acuerdo", "Totalmente de acuerdo", "Sin información").</w:t>
      </w:r>
    </w:p>
    <w:p w14:paraId="73345E15" w14:textId="77777777" w:rsidR="00A70FB7" w:rsidRPr="00A90848" w:rsidRDefault="00A70FB7" w:rsidP="00A70FB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sz w:val="22"/>
          <w:szCs w:val="22"/>
        </w:rPr>
        <w:t>Si la persona no respondió la pregunta, el valor es NA.</w:t>
      </w:r>
    </w:p>
    <w:p w14:paraId="1123A922" w14:textId="6CE7760A" w:rsidR="00A70FB7" w:rsidRPr="00A90848" w:rsidRDefault="00A70FB7" w:rsidP="00A70FB7">
      <w:pPr>
        <w:pStyle w:val="Prrafodelista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A90848">
        <w:rPr>
          <w:rFonts w:ascii="Book Antiqua" w:hAnsi="Book Antiqua"/>
          <w:b/>
          <w:bCs/>
          <w:sz w:val="22"/>
          <w:szCs w:val="22"/>
        </w:rPr>
        <w:lastRenderedPageBreak/>
        <w:t>Preguntas de selección múltiple</w:t>
      </w:r>
      <w:r w:rsidRPr="00A90848">
        <w:rPr>
          <w:rFonts w:ascii="Book Antiqua" w:hAnsi="Book Antiqua"/>
          <w:sz w:val="22"/>
          <w:szCs w:val="22"/>
        </w:rPr>
        <w:t xml:space="preserve"> (14 preguntas — p40, p45, p51, p56, p60, p61, p63, p64, p68, p71, p77, p84, p87, p90):</w:t>
      </w:r>
    </w:p>
    <w:p w14:paraId="201C4609" w14:textId="48CA4C48" w:rsidR="00A70FB7" w:rsidRDefault="00A70FB7" w:rsidP="00AE35D0">
      <w:pPr>
        <w:jc w:val="both"/>
        <w:rPr>
          <w:rFonts w:ascii="Book Antiqua" w:hAnsi="Book Antiqua"/>
          <w:sz w:val="22"/>
          <w:szCs w:val="22"/>
        </w:rPr>
      </w:pPr>
      <w:r w:rsidRPr="00AE35D0">
        <w:rPr>
          <w:rFonts w:ascii="Book Antiqua" w:hAnsi="Book Antiqua"/>
          <w:sz w:val="22"/>
          <w:szCs w:val="22"/>
        </w:rPr>
        <w:t>Cada pregunta múltiple se expande en varias columnas binarias (una por opción del cuestionario), más una columna indicadora</w:t>
      </w:r>
      <w:r w:rsidR="008402B6">
        <w:rPr>
          <w:rFonts w:ascii="Book Antiqua" w:hAnsi="Book Antiqua"/>
          <w:sz w:val="22"/>
          <w:szCs w:val="22"/>
        </w:rPr>
        <w:t xml:space="preserve"> sobre si respondió o no</w:t>
      </w:r>
      <w:r w:rsidRPr="00AE35D0">
        <w:rPr>
          <w:rFonts w:ascii="Book Antiqua" w:hAnsi="Book Antiqua"/>
          <w:sz w:val="22"/>
          <w:szCs w:val="22"/>
        </w:rPr>
        <w:t>. Por ejemplo, la pregunta P61 (“¿Cree que las solicitudes son utilizadas principalmente para…?”) se traduce en estas columnas</w:t>
      </w:r>
      <w:r w:rsidR="008402B6">
        <w:rPr>
          <w:rFonts w:ascii="Book Antiqua" w:hAnsi="Book Antiqua"/>
          <w:sz w:val="22"/>
          <w:szCs w:val="22"/>
        </w:rPr>
        <w:t xml:space="preserve"> </w:t>
      </w:r>
      <w:r w:rsidR="00916429">
        <w:rPr>
          <w:rFonts w:ascii="Book Antiqua" w:hAnsi="Book Antiqua"/>
          <w:sz w:val="22"/>
          <w:szCs w:val="22"/>
        </w:rPr>
        <w:t>(Ver</w:t>
      </w:r>
      <w:r w:rsidR="008402B6">
        <w:rPr>
          <w:rFonts w:ascii="Book Antiqua" w:hAnsi="Book Antiqua"/>
          <w:sz w:val="22"/>
          <w:szCs w:val="22"/>
        </w:rPr>
        <w:t xml:space="preserve"> Tabla 1).</w:t>
      </w:r>
    </w:p>
    <w:p w14:paraId="568A703A" w14:textId="115ADBA9" w:rsidR="008402B6" w:rsidRPr="00FE2948" w:rsidRDefault="008402B6" w:rsidP="00FE2948">
      <w:pPr>
        <w:jc w:val="center"/>
        <w:rPr>
          <w:rFonts w:ascii="Book Antiqua" w:hAnsi="Book Antiqua"/>
          <w:sz w:val="22"/>
          <w:szCs w:val="22"/>
        </w:rPr>
      </w:pPr>
      <w:r w:rsidRPr="00FE2948">
        <w:rPr>
          <w:rFonts w:ascii="Book Antiqua" w:hAnsi="Book Antiqua"/>
          <w:b/>
          <w:bCs/>
          <w:sz w:val="22"/>
          <w:szCs w:val="22"/>
        </w:rPr>
        <w:t>Tabla N°1</w:t>
      </w:r>
      <w:r w:rsidRPr="00FE2948">
        <w:rPr>
          <w:rFonts w:ascii="Book Antiqua" w:hAnsi="Book Antiqua"/>
          <w:sz w:val="22"/>
          <w:szCs w:val="22"/>
        </w:rPr>
        <w:t xml:space="preserve">: Ejemplo de pregunta </w:t>
      </w:r>
      <w:r w:rsidR="00FE2948" w:rsidRPr="00FE2948">
        <w:rPr>
          <w:rFonts w:ascii="Book Antiqua" w:hAnsi="Book Antiqua"/>
          <w:sz w:val="22"/>
          <w:szCs w:val="22"/>
        </w:rPr>
        <w:t>y su codificación</w:t>
      </w:r>
    </w:p>
    <w:tbl>
      <w:tblPr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A70FB7" w:rsidRPr="00A90848" w14:paraId="50F8791F" w14:textId="77777777" w:rsidTr="00C331AB">
        <w:trPr>
          <w:tblHeader/>
          <w:jc w:val="center"/>
        </w:trPr>
        <w:tc>
          <w:tcPr>
            <w:tcW w:w="4419" w:type="dxa"/>
          </w:tcPr>
          <w:p w14:paraId="77B78216" w14:textId="77777777" w:rsidR="00A70FB7" w:rsidRPr="00A90848" w:rsidRDefault="00A70FB7" w:rsidP="00A70FB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90848">
              <w:rPr>
                <w:rFonts w:ascii="Book Antiqua" w:hAnsi="Book Antiqua"/>
                <w:b/>
                <w:bCs/>
                <w:sz w:val="22"/>
                <w:szCs w:val="22"/>
              </w:rPr>
              <w:t>Columna</w:t>
            </w:r>
          </w:p>
        </w:tc>
        <w:tc>
          <w:tcPr>
            <w:tcW w:w="4419" w:type="dxa"/>
          </w:tcPr>
          <w:p w14:paraId="56067662" w14:textId="77777777" w:rsidR="00A70FB7" w:rsidRPr="00A90848" w:rsidRDefault="00A70FB7" w:rsidP="00A70FB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90848">
              <w:rPr>
                <w:rFonts w:ascii="Book Antiqua" w:hAnsi="Book Antiqua"/>
                <w:b/>
                <w:bCs/>
                <w:sz w:val="22"/>
                <w:szCs w:val="22"/>
              </w:rPr>
              <w:t>Etiqueta (texto literal del cuestionario)</w:t>
            </w:r>
          </w:p>
        </w:tc>
      </w:tr>
      <w:tr w:rsidR="00A70FB7" w:rsidRPr="00A90848" w14:paraId="145478AA" w14:textId="77777777" w:rsidTr="00C331AB">
        <w:trPr>
          <w:jc w:val="center"/>
        </w:trPr>
        <w:tc>
          <w:tcPr>
            <w:tcW w:w="4419" w:type="dxa"/>
          </w:tcPr>
          <w:p w14:paraId="674B8D33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p61_sin_info</w:t>
            </w:r>
          </w:p>
        </w:tc>
        <w:tc>
          <w:tcPr>
            <w:tcW w:w="4419" w:type="dxa"/>
          </w:tcPr>
          <w:p w14:paraId="5874CFCB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No tengo información suficiente para responder</w:t>
            </w:r>
          </w:p>
        </w:tc>
      </w:tr>
      <w:tr w:rsidR="00A70FB7" w:rsidRPr="00A90848" w14:paraId="28F716BC" w14:textId="77777777" w:rsidTr="00C331AB">
        <w:trPr>
          <w:jc w:val="center"/>
        </w:trPr>
        <w:tc>
          <w:tcPr>
            <w:tcW w:w="4419" w:type="dxa"/>
          </w:tcPr>
          <w:p w14:paraId="07A5C40A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p61_intereses_personales</w:t>
            </w:r>
          </w:p>
        </w:tc>
        <w:tc>
          <w:tcPr>
            <w:tcW w:w="4419" w:type="dxa"/>
          </w:tcPr>
          <w:p w14:paraId="7D5E6289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Satisfacer intereses personales legítimos (problemas individuales, trámites, etc.)</w:t>
            </w:r>
          </w:p>
        </w:tc>
      </w:tr>
      <w:tr w:rsidR="00A70FB7" w:rsidRPr="00A90848" w14:paraId="6155D8F0" w14:textId="77777777" w:rsidTr="00C331AB">
        <w:trPr>
          <w:jc w:val="center"/>
        </w:trPr>
        <w:tc>
          <w:tcPr>
            <w:tcW w:w="4419" w:type="dxa"/>
          </w:tcPr>
          <w:p w14:paraId="2A2FF29B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p61_fines_comunitarios</w:t>
            </w:r>
          </w:p>
        </w:tc>
        <w:tc>
          <w:tcPr>
            <w:tcW w:w="4419" w:type="dxa"/>
          </w:tcPr>
          <w:p w14:paraId="0C7AE2A7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Atender fines comunitarios o colectivos (por parte de organizaciones sociales, vecinales, etc.)</w:t>
            </w:r>
          </w:p>
        </w:tc>
      </w:tr>
      <w:tr w:rsidR="00A70FB7" w:rsidRPr="00A90848" w14:paraId="342A554D" w14:textId="77777777" w:rsidTr="00C331AB">
        <w:trPr>
          <w:jc w:val="center"/>
        </w:trPr>
        <w:tc>
          <w:tcPr>
            <w:tcW w:w="4419" w:type="dxa"/>
          </w:tcPr>
          <w:p w14:paraId="357058D6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p61_fiscalizar</w:t>
            </w:r>
          </w:p>
        </w:tc>
        <w:tc>
          <w:tcPr>
            <w:tcW w:w="4419" w:type="dxa"/>
          </w:tcPr>
          <w:p w14:paraId="320CE7EE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Fiscalizar a autoridades o gobiernos locales</w:t>
            </w:r>
          </w:p>
        </w:tc>
      </w:tr>
      <w:tr w:rsidR="00A70FB7" w:rsidRPr="00A90848" w14:paraId="61FBD9BE" w14:textId="77777777" w:rsidTr="00C331AB">
        <w:trPr>
          <w:jc w:val="center"/>
        </w:trPr>
        <w:tc>
          <w:tcPr>
            <w:tcW w:w="4419" w:type="dxa"/>
          </w:tcPr>
          <w:p w14:paraId="57173B85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p61_investigaciones</w:t>
            </w:r>
          </w:p>
        </w:tc>
        <w:tc>
          <w:tcPr>
            <w:tcW w:w="4419" w:type="dxa"/>
          </w:tcPr>
          <w:p w14:paraId="31534146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Realizar investigaciones o trabajos académicos</w:t>
            </w:r>
          </w:p>
        </w:tc>
      </w:tr>
      <w:tr w:rsidR="00A70FB7" w:rsidRPr="00A90848" w14:paraId="1847012C" w14:textId="77777777" w:rsidTr="00C331AB">
        <w:trPr>
          <w:jc w:val="center"/>
        </w:trPr>
        <w:tc>
          <w:tcPr>
            <w:tcW w:w="4419" w:type="dxa"/>
          </w:tcPr>
          <w:p w14:paraId="15DD3A86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p61_medios_comunicacion</w:t>
            </w:r>
          </w:p>
        </w:tc>
        <w:tc>
          <w:tcPr>
            <w:tcW w:w="4419" w:type="dxa"/>
          </w:tcPr>
          <w:p w14:paraId="631ADAC1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Informar en medios de comunicación</w:t>
            </w:r>
          </w:p>
        </w:tc>
      </w:tr>
      <w:tr w:rsidR="00A70FB7" w:rsidRPr="00A90848" w14:paraId="250D3C4F" w14:textId="77777777" w:rsidTr="00C331AB">
        <w:trPr>
          <w:jc w:val="center"/>
        </w:trPr>
        <w:tc>
          <w:tcPr>
            <w:tcW w:w="4419" w:type="dxa"/>
          </w:tcPr>
          <w:p w14:paraId="7704AD67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p61_controversias</w:t>
            </w:r>
          </w:p>
        </w:tc>
        <w:tc>
          <w:tcPr>
            <w:tcW w:w="4419" w:type="dxa"/>
          </w:tcPr>
          <w:p w14:paraId="097D4002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Generar controversias políticas o mediáticas</w:t>
            </w:r>
          </w:p>
        </w:tc>
      </w:tr>
      <w:tr w:rsidR="00A70FB7" w:rsidRPr="00A90848" w14:paraId="18F3D213" w14:textId="77777777" w:rsidTr="00C331AB">
        <w:trPr>
          <w:jc w:val="center"/>
        </w:trPr>
        <w:tc>
          <w:tcPr>
            <w:tcW w:w="4419" w:type="dxa"/>
          </w:tcPr>
          <w:p w14:paraId="07CF634B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p61_otro</w:t>
            </w:r>
          </w:p>
        </w:tc>
        <w:tc>
          <w:tcPr>
            <w:tcW w:w="4419" w:type="dxa"/>
          </w:tcPr>
          <w:p w14:paraId="3A20D763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Otro (especifique)</w:t>
            </w:r>
          </w:p>
        </w:tc>
      </w:tr>
      <w:tr w:rsidR="00A70FB7" w:rsidRPr="00A90848" w14:paraId="5915854A" w14:textId="77777777" w:rsidTr="00C331AB">
        <w:trPr>
          <w:jc w:val="center"/>
        </w:trPr>
        <w:tc>
          <w:tcPr>
            <w:tcW w:w="4419" w:type="dxa"/>
          </w:tcPr>
          <w:p w14:paraId="5CCEE5F6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p61_respondio</w:t>
            </w:r>
          </w:p>
        </w:tc>
        <w:tc>
          <w:tcPr>
            <w:tcW w:w="4419" w:type="dxa"/>
          </w:tcPr>
          <w:p w14:paraId="0858FE04" w14:textId="77777777" w:rsidR="00A70FB7" w:rsidRPr="00A90848" w:rsidRDefault="00A70FB7" w:rsidP="00A70FB7">
            <w:pPr>
              <w:rPr>
                <w:rFonts w:ascii="Book Antiqua" w:hAnsi="Book Antiqua"/>
                <w:sz w:val="22"/>
                <w:szCs w:val="22"/>
              </w:rPr>
            </w:pPr>
            <w:r w:rsidRPr="00A90848">
              <w:rPr>
                <w:rFonts w:ascii="Book Antiqua" w:hAnsi="Book Antiqua"/>
                <w:sz w:val="22"/>
                <w:szCs w:val="22"/>
              </w:rPr>
              <w:t>Indicador derivado: la persona respondió la pregunta (al menos una opción marcada)</w:t>
            </w:r>
          </w:p>
        </w:tc>
      </w:tr>
    </w:tbl>
    <w:p w14:paraId="6D5F5336" w14:textId="77777777" w:rsidR="00A70FB7" w:rsidRPr="00A90848" w:rsidRDefault="00A70FB7" w:rsidP="00A70FB7"/>
    <w:p w14:paraId="3DC2BDB5" w14:textId="77777777" w:rsidR="00A70FB7" w:rsidRPr="00A90848" w:rsidRDefault="00A70FB7" w:rsidP="00A70FB7">
      <w:pPr>
        <w:pStyle w:val="Textoindependiente"/>
        <w:rPr>
          <w:rFonts w:ascii="Book Antiqua" w:hAnsi="Book Antiqua"/>
          <w:sz w:val="22"/>
          <w:szCs w:val="22"/>
          <w:lang w:val="es-CL"/>
        </w:rPr>
      </w:pPr>
      <w:r w:rsidRPr="00A90848">
        <w:rPr>
          <w:rFonts w:ascii="Book Antiqua" w:hAnsi="Book Antiqua"/>
          <w:b/>
          <w:bCs/>
          <w:sz w:val="22"/>
          <w:szCs w:val="22"/>
          <w:lang w:val="es-CL"/>
        </w:rPr>
        <w:t>Cómo leer estas columnas:</w:t>
      </w:r>
    </w:p>
    <w:p w14:paraId="72F48E6F" w14:textId="77777777" w:rsidR="00A70FB7" w:rsidRPr="00A90848" w:rsidRDefault="00A70FB7" w:rsidP="00ED719F">
      <w:pPr>
        <w:pStyle w:val="Compact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s-CL"/>
        </w:rPr>
      </w:pPr>
      <w:r w:rsidRPr="00A90848">
        <w:rPr>
          <w:rFonts w:ascii="Book Antiqua" w:hAnsi="Book Antiqua"/>
          <w:sz w:val="22"/>
          <w:szCs w:val="22"/>
          <w:lang w:val="es-CL"/>
        </w:rPr>
        <w:t xml:space="preserve">Cada columna binaria contiene </w:t>
      </w:r>
      <w:r w:rsidRPr="00A90848">
        <w:rPr>
          <w:rStyle w:val="VerbatimChar"/>
          <w:rFonts w:ascii="Book Antiqua" w:hAnsi="Book Antiqua"/>
          <w:szCs w:val="22"/>
          <w:lang w:val="es-CL"/>
        </w:rPr>
        <w:t>1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si la persona marcó esa opción, </w:t>
      </w:r>
      <w:r w:rsidRPr="00A90848">
        <w:rPr>
          <w:rStyle w:val="VerbatimChar"/>
          <w:rFonts w:ascii="Book Antiqua" w:hAnsi="Book Antiqua"/>
          <w:szCs w:val="22"/>
          <w:lang w:val="es-CL"/>
        </w:rPr>
        <w:t>0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si no la marcó. Como la pregunta es de selección múltiple, varias columnas pueden valer </w:t>
      </w:r>
      <w:r w:rsidRPr="00A90848">
        <w:rPr>
          <w:rStyle w:val="VerbatimChar"/>
          <w:rFonts w:ascii="Book Antiqua" w:hAnsi="Book Antiqua"/>
          <w:szCs w:val="22"/>
          <w:lang w:val="es-CL"/>
        </w:rPr>
        <w:t>1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para la misma persona.</w:t>
      </w:r>
    </w:p>
    <w:p w14:paraId="2B0935AE" w14:textId="69C09BE7" w:rsidR="00A70FB7" w:rsidRPr="00A90848" w:rsidRDefault="00A70FB7" w:rsidP="00ED719F">
      <w:pPr>
        <w:pStyle w:val="Compact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s-CL"/>
        </w:rPr>
      </w:pPr>
      <w:r w:rsidRPr="00A90848">
        <w:rPr>
          <w:rFonts w:ascii="Book Antiqua" w:hAnsi="Book Antiqua"/>
          <w:sz w:val="22"/>
          <w:szCs w:val="22"/>
          <w:lang w:val="es-CL"/>
        </w:rPr>
        <w:lastRenderedPageBreak/>
        <w:t xml:space="preserve">La etiqueta de cada columna binaria es </w:t>
      </w:r>
      <w:r w:rsidRPr="00A90848">
        <w:rPr>
          <w:rFonts w:ascii="Book Antiqua" w:hAnsi="Book Antiqua"/>
          <w:b/>
          <w:bCs/>
          <w:sz w:val="22"/>
          <w:szCs w:val="22"/>
          <w:lang w:val="es-CL"/>
        </w:rPr>
        <w:t>el texto literal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que la persona vio en el cuestionario PDF. La columna </w:t>
      </w:r>
      <w:r w:rsidRPr="00A90848">
        <w:rPr>
          <w:rStyle w:val="VerbatimChar"/>
          <w:rFonts w:ascii="Book Antiqua" w:hAnsi="Book Antiqua"/>
          <w:szCs w:val="22"/>
          <w:lang w:val="es-CL"/>
        </w:rPr>
        <w:t>etiqueta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del diccionario contienen ese texto.</w:t>
      </w:r>
    </w:p>
    <w:p w14:paraId="1B5D29B5" w14:textId="77777777" w:rsidR="00A70FB7" w:rsidRPr="00A90848" w:rsidRDefault="00A70FB7" w:rsidP="00ED719F">
      <w:pPr>
        <w:pStyle w:val="Compact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  <w:lang w:val="es-CL"/>
        </w:rPr>
      </w:pPr>
      <w:r w:rsidRPr="00A90848">
        <w:rPr>
          <w:rFonts w:ascii="Book Antiqua" w:hAnsi="Book Antiqua"/>
          <w:sz w:val="22"/>
          <w:szCs w:val="22"/>
          <w:lang w:val="es-CL"/>
        </w:rPr>
        <w:t xml:space="preserve">La columna </w:t>
      </w:r>
      <w:r w:rsidRPr="00A90848">
        <w:rPr>
          <w:rStyle w:val="VerbatimChar"/>
          <w:rFonts w:ascii="Book Antiqua" w:hAnsi="Book Antiqua"/>
          <w:i/>
          <w:iCs/>
          <w:szCs w:val="22"/>
          <w:lang w:val="es-CL"/>
        </w:rPr>
        <w:t>_</w:t>
      </w:r>
      <w:proofErr w:type="spellStart"/>
      <w:r w:rsidRPr="00A90848">
        <w:rPr>
          <w:rStyle w:val="VerbatimChar"/>
          <w:rFonts w:ascii="Book Antiqua" w:hAnsi="Book Antiqua"/>
          <w:i/>
          <w:iCs/>
          <w:szCs w:val="22"/>
          <w:lang w:val="es-CL"/>
        </w:rPr>
        <w:t>respondio</w:t>
      </w:r>
      <w:proofErr w:type="spellEnd"/>
      <w:r w:rsidRPr="00A90848">
        <w:rPr>
          <w:rFonts w:ascii="Book Antiqua" w:hAnsi="Book Antiqua"/>
          <w:sz w:val="22"/>
          <w:szCs w:val="22"/>
          <w:lang w:val="es-CL"/>
        </w:rPr>
        <w:t xml:space="preserve"> es un indicador derivado: vale </w:t>
      </w:r>
      <w:r w:rsidRPr="00A90848">
        <w:rPr>
          <w:rStyle w:val="VerbatimChar"/>
          <w:rFonts w:ascii="Book Antiqua" w:hAnsi="Book Antiqua"/>
          <w:szCs w:val="22"/>
          <w:lang w:val="es-CL"/>
        </w:rPr>
        <w:t>1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si la persona marcó al menos una opción de esa pregunta, y </w:t>
      </w:r>
      <w:r w:rsidRPr="00A90848">
        <w:rPr>
          <w:rStyle w:val="VerbatimChar"/>
          <w:rFonts w:ascii="Book Antiqua" w:hAnsi="Book Antiqua"/>
          <w:szCs w:val="22"/>
          <w:lang w:val="es-CL"/>
        </w:rPr>
        <w:t>0</w:t>
      </w:r>
      <w:r w:rsidRPr="00A90848">
        <w:rPr>
          <w:rFonts w:ascii="Book Antiqua" w:hAnsi="Book Antiqua"/>
          <w:sz w:val="22"/>
          <w:szCs w:val="22"/>
          <w:lang w:val="es-CL"/>
        </w:rPr>
        <w:t xml:space="preserve"> si saltó la pregunta. Sirve para distinguir un cero verdadero (la persona vio la pregunta y no marcó esta opción) de un no-respuesta (la persona no llegó a la pregunta).</w:t>
      </w:r>
    </w:p>
    <w:p w14:paraId="08D5B989" w14:textId="77777777" w:rsidR="001C77A1" w:rsidRPr="005E5811" w:rsidRDefault="001C77A1" w:rsidP="005E5811">
      <w:pPr>
        <w:jc w:val="both"/>
        <w:rPr>
          <w:rFonts w:ascii="Book Antiqua" w:hAnsi="Book Antiqua"/>
          <w:sz w:val="22"/>
          <w:szCs w:val="22"/>
        </w:rPr>
      </w:pPr>
    </w:p>
    <w:p w14:paraId="1C88563B" w14:textId="77777777" w:rsidR="00FF6D5F" w:rsidRPr="005E5811" w:rsidRDefault="00FF6D5F" w:rsidP="005E5811">
      <w:pPr>
        <w:jc w:val="both"/>
        <w:rPr>
          <w:rFonts w:ascii="Book Antiqua" w:hAnsi="Book Antiqua"/>
          <w:b/>
          <w:bCs/>
          <w:sz w:val="22"/>
          <w:szCs w:val="22"/>
        </w:rPr>
      </w:pPr>
      <w:bookmarkStart w:id="0" w:name="listado-de-preguntas-del-cuestionario"/>
      <w:r w:rsidRPr="005E5811">
        <w:rPr>
          <w:rFonts w:ascii="Book Antiqua" w:hAnsi="Book Antiqua"/>
          <w:b/>
          <w:bCs/>
          <w:sz w:val="22"/>
          <w:szCs w:val="22"/>
        </w:rPr>
        <w:t>2</w:t>
      </w:r>
      <w:bookmarkStart w:id="1" w:name="tratamiento-de-datos-personales"/>
      <w:bookmarkEnd w:id="0"/>
      <w:r w:rsidRPr="005E5811">
        <w:rPr>
          <w:rFonts w:ascii="Book Antiqua" w:hAnsi="Book Antiqua"/>
          <w:b/>
          <w:bCs/>
          <w:sz w:val="22"/>
          <w:szCs w:val="22"/>
        </w:rPr>
        <w:t>. Tratamiento de datos personales</w:t>
      </w:r>
    </w:p>
    <w:p w14:paraId="3560E2C3" w14:textId="6B6EFEF7" w:rsidR="00FF6D5F" w:rsidRPr="005E5811" w:rsidRDefault="00FF6D5F" w:rsidP="005E5811">
      <w:pPr>
        <w:jc w:val="both"/>
        <w:rPr>
          <w:rFonts w:ascii="Book Antiqua" w:hAnsi="Book Antiqua"/>
          <w:b/>
          <w:bCs/>
          <w:sz w:val="22"/>
          <w:szCs w:val="22"/>
        </w:rPr>
      </w:pPr>
      <w:bookmarkStart w:id="2" w:name="variables-operacionales-de-surveymonkey"/>
      <w:r w:rsidRPr="005E5811">
        <w:rPr>
          <w:rFonts w:ascii="Book Antiqua" w:hAnsi="Book Antiqua"/>
          <w:b/>
          <w:bCs/>
          <w:sz w:val="22"/>
          <w:szCs w:val="22"/>
        </w:rPr>
        <w:t>2.1 Variables operacionales de SurveyMonkey</w:t>
      </w:r>
    </w:p>
    <w:p w14:paraId="60E817B2" w14:textId="50BCE4F9" w:rsidR="00FF6D5F" w:rsidRPr="005E5811" w:rsidRDefault="00FF6D5F" w:rsidP="005E5811">
      <w:p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sz w:val="22"/>
          <w:szCs w:val="22"/>
        </w:rPr>
        <w:t xml:space="preserve">La encuesta fue aplicada a través de SurveyMonkey, plataforma que registra automáticamente campos técnicos junto a las respuestas. Estos no aportan información sustantiva al análisis y se descartan en su totalidad de la base: </w:t>
      </w:r>
      <w:proofErr w:type="spellStart"/>
      <w:r w:rsidRPr="005E5811">
        <w:rPr>
          <w:rFonts w:ascii="Book Antiqua" w:hAnsi="Book Antiqua"/>
          <w:sz w:val="22"/>
          <w:szCs w:val="22"/>
        </w:rPr>
        <w:t>ip_</w:t>
      </w:r>
      <w:r w:rsidRPr="00DF0B7F">
        <w:rPr>
          <w:rFonts w:ascii="Book Antiqua" w:hAnsi="Book Antiqua"/>
          <w:i/>
          <w:iCs/>
          <w:sz w:val="22"/>
          <w:szCs w:val="22"/>
        </w:rPr>
        <w:t>address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(dirección IP), </w:t>
      </w:r>
      <w:proofErr w:type="spellStart"/>
      <w:r w:rsidRPr="005E5811">
        <w:rPr>
          <w:rFonts w:ascii="Book Antiqua" w:hAnsi="Book Antiqua"/>
          <w:sz w:val="22"/>
          <w:szCs w:val="22"/>
        </w:rPr>
        <w:t>email_</w:t>
      </w:r>
      <w:r w:rsidRPr="00DF0B7F">
        <w:rPr>
          <w:rFonts w:ascii="Book Antiqua" w:hAnsi="Book Antiqua"/>
          <w:i/>
          <w:iCs/>
          <w:sz w:val="22"/>
          <w:szCs w:val="22"/>
        </w:rPr>
        <w:t>address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(correo electrónico), </w:t>
      </w:r>
      <w:proofErr w:type="spellStart"/>
      <w:r w:rsidRPr="005E5811">
        <w:rPr>
          <w:rFonts w:ascii="Book Antiqua" w:hAnsi="Book Antiqua"/>
          <w:sz w:val="22"/>
          <w:szCs w:val="22"/>
        </w:rPr>
        <w:t>first_</w:t>
      </w:r>
      <w:r w:rsidRPr="00DF0B7F">
        <w:rPr>
          <w:rFonts w:ascii="Book Antiqua" w:hAnsi="Book Antiqua"/>
          <w:i/>
          <w:iCs/>
          <w:sz w:val="22"/>
          <w:szCs w:val="22"/>
        </w:rPr>
        <w:t>name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y </w:t>
      </w:r>
      <w:proofErr w:type="spellStart"/>
      <w:r w:rsidRPr="005E5811">
        <w:rPr>
          <w:rFonts w:ascii="Book Antiqua" w:hAnsi="Book Antiqua"/>
          <w:sz w:val="22"/>
          <w:szCs w:val="22"/>
        </w:rPr>
        <w:t>last_</w:t>
      </w:r>
      <w:r w:rsidRPr="00DF0B7F">
        <w:rPr>
          <w:rFonts w:ascii="Book Antiqua" w:hAnsi="Book Antiqua"/>
          <w:i/>
          <w:iCs/>
          <w:sz w:val="22"/>
          <w:szCs w:val="22"/>
        </w:rPr>
        <w:t>name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(nombre y apellido), y </w:t>
      </w:r>
      <w:r w:rsidRPr="00DF0B7F">
        <w:rPr>
          <w:rFonts w:ascii="Book Antiqua" w:hAnsi="Book Antiqua"/>
          <w:i/>
          <w:iCs/>
          <w:sz w:val="22"/>
          <w:szCs w:val="22"/>
        </w:rPr>
        <w:t>custom_1</w:t>
      </w:r>
      <w:r w:rsidRPr="005E5811">
        <w:rPr>
          <w:rFonts w:ascii="Book Antiqua" w:hAnsi="Book Antiqua"/>
          <w:sz w:val="22"/>
          <w:szCs w:val="22"/>
        </w:rPr>
        <w:t xml:space="preserve"> (campo libre administrado por SurveyMonkey). </w:t>
      </w:r>
    </w:p>
    <w:p w14:paraId="42E20518" w14:textId="7F1660EA" w:rsidR="00FF6D5F" w:rsidRPr="005E5811" w:rsidRDefault="00FF6D5F" w:rsidP="005E5811">
      <w:pPr>
        <w:jc w:val="both"/>
        <w:rPr>
          <w:rFonts w:ascii="Book Antiqua" w:hAnsi="Book Antiqua"/>
          <w:b/>
          <w:bCs/>
          <w:sz w:val="22"/>
          <w:szCs w:val="22"/>
        </w:rPr>
      </w:pPr>
      <w:bookmarkStart w:id="3" w:name="identificador-anónimo-del-respondiente"/>
      <w:bookmarkEnd w:id="2"/>
      <w:r w:rsidRPr="005E5811">
        <w:rPr>
          <w:rFonts w:ascii="Book Antiqua" w:hAnsi="Book Antiqua"/>
          <w:b/>
          <w:bCs/>
          <w:sz w:val="22"/>
          <w:szCs w:val="22"/>
        </w:rPr>
        <w:t xml:space="preserve">2.2 Identificador anónimo </w:t>
      </w:r>
    </w:p>
    <w:p w14:paraId="73EA461A" w14:textId="440B612F" w:rsidR="00FF6D5F" w:rsidRPr="005E5811" w:rsidRDefault="00FF6D5F" w:rsidP="005E5811">
      <w:p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sz w:val="22"/>
          <w:szCs w:val="22"/>
        </w:rPr>
        <w:t xml:space="preserve">El campo </w:t>
      </w:r>
      <w:proofErr w:type="spellStart"/>
      <w:r w:rsidRPr="00DF0B7F">
        <w:rPr>
          <w:rFonts w:ascii="Book Antiqua" w:hAnsi="Book Antiqua"/>
          <w:i/>
          <w:iCs/>
          <w:sz w:val="22"/>
          <w:szCs w:val="22"/>
        </w:rPr>
        <w:t>respondent</w:t>
      </w:r>
      <w:r w:rsidRPr="005E5811">
        <w:rPr>
          <w:rFonts w:ascii="Book Antiqua" w:hAnsi="Book Antiqua"/>
          <w:sz w:val="22"/>
          <w:szCs w:val="22"/>
        </w:rPr>
        <w:t>_id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corresponde a un identificador anónimo nuevo, con formato E</w:t>
      </w:r>
      <w:r w:rsidR="0099143D">
        <w:rPr>
          <w:rFonts w:ascii="Book Antiqua" w:hAnsi="Book Antiqua"/>
          <w:sz w:val="22"/>
          <w:szCs w:val="22"/>
        </w:rPr>
        <w:t>PT25</w:t>
      </w:r>
      <w:r w:rsidRPr="005E5811">
        <w:rPr>
          <w:rFonts w:ascii="Book Antiqua" w:hAnsi="Book Antiqua"/>
          <w:sz w:val="22"/>
          <w:szCs w:val="22"/>
        </w:rPr>
        <w:t>-XXXXXX (6 caracteres alfanuméricos). Reemplaza al identificador original de SurveyMonkey, que dentro de la cuenta administradora seguía vinculado al correo de</w:t>
      </w:r>
      <w:r w:rsidR="005875B5">
        <w:rPr>
          <w:rFonts w:ascii="Book Antiqua" w:hAnsi="Book Antiqua"/>
          <w:sz w:val="22"/>
          <w:szCs w:val="22"/>
        </w:rPr>
        <w:t xml:space="preserve"> quien responda</w:t>
      </w:r>
      <w:r w:rsidRPr="005E5811">
        <w:rPr>
          <w:rFonts w:ascii="Book Antiqua" w:hAnsi="Book Antiqua"/>
          <w:sz w:val="22"/>
          <w:szCs w:val="22"/>
        </w:rPr>
        <w:t xml:space="preserve">. </w:t>
      </w:r>
    </w:p>
    <w:p w14:paraId="7D905238" w14:textId="30D27E1C" w:rsidR="00FF6D5F" w:rsidRPr="005E5811" w:rsidRDefault="00CA0377" w:rsidP="005E5811">
      <w:pPr>
        <w:jc w:val="both"/>
        <w:rPr>
          <w:rFonts w:ascii="Book Antiqua" w:hAnsi="Book Antiqua"/>
          <w:sz w:val="22"/>
          <w:szCs w:val="22"/>
        </w:rPr>
      </w:pPr>
      <w:bookmarkStart w:id="4" w:name="X3485fbbcea12947892b9ff65a1c1fe26933ebed"/>
      <w:bookmarkEnd w:id="3"/>
      <w:r w:rsidRPr="005E5811">
        <w:rPr>
          <w:rFonts w:ascii="Book Antiqua" w:hAnsi="Book Antiqua"/>
          <w:b/>
          <w:bCs/>
          <w:sz w:val="22"/>
          <w:szCs w:val="22"/>
        </w:rPr>
        <w:t xml:space="preserve">2.3 </w:t>
      </w:r>
      <w:r w:rsidR="00FF6D5F" w:rsidRPr="005E5811">
        <w:rPr>
          <w:rFonts w:ascii="Book Antiqua" w:hAnsi="Book Antiqua"/>
          <w:b/>
          <w:bCs/>
          <w:sz w:val="22"/>
          <w:szCs w:val="22"/>
        </w:rPr>
        <w:t>Variables territoriales y fecha</w:t>
      </w:r>
    </w:p>
    <w:p w14:paraId="34ADB809" w14:textId="77777777" w:rsidR="004D057B" w:rsidRPr="00DC4800" w:rsidRDefault="004D057B" w:rsidP="004D057B">
      <w:pPr>
        <w:jc w:val="both"/>
        <w:rPr>
          <w:rFonts w:ascii="Book Antiqua" w:hAnsi="Book Antiqua"/>
          <w:sz w:val="22"/>
          <w:szCs w:val="22"/>
        </w:rPr>
      </w:pPr>
      <w:r w:rsidRPr="00DC4800">
        <w:rPr>
          <w:rFonts w:ascii="Book Antiqua" w:hAnsi="Book Antiqua"/>
          <w:sz w:val="22"/>
          <w:szCs w:val="22"/>
        </w:rPr>
        <w:t xml:space="preserve">Por la naturaleza del universo (autoridades electas), la combinación de </w:t>
      </w:r>
      <w:proofErr w:type="spellStart"/>
      <w:r w:rsidRPr="00DC4800">
        <w:rPr>
          <w:rFonts w:ascii="Book Antiqua" w:hAnsi="Book Antiqua"/>
          <w:sz w:val="22"/>
          <w:szCs w:val="22"/>
        </w:rPr>
        <w:t>tipo_autoridad</w:t>
      </w:r>
      <w:proofErr w:type="spellEnd"/>
      <w:r w:rsidRPr="00DC4800">
        <w:rPr>
          <w:rFonts w:ascii="Book Antiqua" w:hAnsi="Book Antiqua"/>
          <w:sz w:val="22"/>
          <w:szCs w:val="22"/>
        </w:rPr>
        <w:t xml:space="preserve"> con cualquier variable territorial permitiría identificar individualmente al alcalde de cada comuna y al gobernador regional de cada región. Esto convertiría las respuestas de esos casos en información trazable a la persona.</w:t>
      </w:r>
    </w:p>
    <w:p w14:paraId="471421CB" w14:textId="4EDAA30B" w:rsidR="004D057B" w:rsidRPr="00DC4800" w:rsidRDefault="004D057B" w:rsidP="004D057B">
      <w:pPr>
        <w:jc w:val="both"/>
        <w:rPr>
          <w:rFonts w:ascii="Book Antiqua" w:hAnsi="Book Antiqua"/>
          <w:sz w:val="22"/>
          <w:szCs w:val="22"/>
        </w:rPr>
      </w:pPr>
      <w:r w:rsidRPr="00DC4800">
        <w:rPr>
          <w:rFonts w:ascii="Book Antiqua" w:hAnsi="Book Antiqua"/>
          <w:sz w:val="22"/>
          <w:szCs w:val="22"/>
        </w:rPr>
        <w:t>Para evitarlo, la base no incluye las variables territoriales (</w:t>
      </w:r>
      <w:proofErr w:type="spellStart"/>
      <w:r w:rsidRPr="00DC4800">
        <w:rPr>
          <w:rFonts w:ascii="Book Antiqua" w:hAnsi="Book Antiqua"/>
          <w:sz w:val="22"/>
          <w:szCs w:val="22"/>
        </w:rPr>
        <w:t>region</w:t>
      </w:r>
      <w:proofErr w:type="spellEnd"/>
      <w:r w:rsidRPr="00DC4800">
        <w:rPr>
          <w:rFonts w:ascii="Book Antiqua" w:hAnsi="Book Antiqua"/>
          <w:sz w:val="22"/>
          <w:szCs w:val="22"/>
        </w:rPr>
        <w:t xml:space="preserve">, comuna, </w:t>
      </w:r>
      <w:proofErr w:type="spellStart"/>
      <w:r w:rsidRPr="00DC4800">
        <w:rPr>
          <w:rFonts w:ascii="Book Antiqua" w:hAnsi="Book Antiqua"/>
          <w:sz w:val="22"/>
          <w:szCs w:val="22"/>
        </w:rPr>
        <w:t>circunscripcion</w:t>
      </w:r>
      <w:proofErr w:type="spellEnd"/>
      <w:r w:rsidRPr="00DC4800">
        <w:rPr>
          <w:rFonts w:ascii="Book Antiqua" w:hAnsi="Book Antiqua"/>
          <w:sz w:val="22"/>
          <w:szCs w:val="22"/>
        </w:rPr>
        <w:t xml:space="preserve">) ni la </w:t>
      </w:r>
      <w:proofErr w:type="spellStart"/>
      <w:r w:rsidRPr="00DC4800">
        <w:rPr>
          <w:rFonts w:ascii="Book Antiqua" w:hAnsi="Book Antiqua"/>
          <w:sz w:val="22"/>
          <w:szCs w:val="22"/>
        </w:rPr>
        <w:t>fecha_respuesta</w:t>
      </w:r>
      <w:proofErr w:type="spellEnd"/>
      <w:r w:rsidRPr="00DC4800">
        <w:rPr>
          <w:rFonts w:ascii="Book Antiqua" w:hAnsi="Book Antiqua"/>
          <w:sz w:val="22"/>
          <w:szCs w:val="22"/>
        </w:rPr>
        <w:t>. En el cuestionario original, esa información se capturaba en las preguntas P2 (región), P4–P19 (comuna, con versiones según tipo de autoridad) y P22–P37 (circunscripción, con versiones por región), además de dos campos de correo electrónico (P20 y P38) que ya se descartan por ser identificadores directos. Esas preguntas no aparecen en la base.</w:t>
      </w:r>
    </w:p>
    <w:p w14:paraId="6A613159" w14:textId="5F1627C2" w:rsidR="004D057B" w:rsidRPr="004D057B" w:rsidRDefault="004D057B" w:rsidP="004D057B">
      <w:pPr>
        <w:jc w:val="both"/>
        <w:rPr>
          <w:rFonts w:ascii="Book Antiqua" w:hAnsi="Book Antiqua"/>
          <w:sz w:val="22"/>
          <w:szCs w:val="22"/>
        </w:rPr>
      </w:pPr>
      <w:r w:rsidRPr="00DC4800">
        <w:rPr>
          <w:rFonts w:ascii="Book Antiqua" w:hAnsi="Book Antiqua"/>
          <w:sz w:val="22"/>
          <w:szCs w:val="22"/>
        </w:rPr>
        <w:t xml:space="preserve">Por eso el archivo presenta un salto natural en la numeración: las únicas preguntas conservadas del primer tramo del cuestionario son P1 (que aparece como </w:t>
      </w:r>
      <w:proofErr w:type="spellStart"/>
      <w:r w:rsidRPr="00DC4800">
        <w:rPr>
          <w:rFonts w:ascii="Book Antiqua" w:hAnsi="Book Antiqua"/>
          <w:sz w:val="22"/>
          <w:szCs w:val="22"/>
        </w:rPr>
        <w:t>tipo_autoridad</w:t>
      </w:r>
      <w:proofErr w:type="spellEnd"/>
      <w:r w:rsidRPr="00DC4800">
        <w:rPr>
          <w:rFonts w:ascii="Book Antiqua" w:hAnsi="Book Antiqua"/>
          <w:sz w:val="22"/>
          <w:szCs w:val="22"/>
        </w:rPr>
        <w:t>) y P3 (p3_periodos). Las demás variables empiezan recién desde P39 en adelante.</w:t>
      </w:r>
    </w:p>
    <w:p w14:paraId="1408E16D" w14:textId="77777777" w:rsidR="004D057B" w:rsidRDefault="004D057B" w:rsidP="005E5811">
      <w:pPr>
        <w:jc w:val="both"/>
        <w:rPr>
          <w:rFonts w:ascii="Book Antiqua" w:hAnsi="Book Antiqua"/>
          <w:sz w:val="22"/>
          <w:szCs w:val="22"/>
        </w:rPr>
      </w:pPr>
    </w:p>
    <w:p w14:paraId="580AD93C" w14:textId="77777777" w:rsidR="00DC4800" w:rsidRPr="005E5811" w:rsidRDefault="00DC4800" w:rsidP="005E5811">
      <w:pPr>
        <w:jc w:val="both"/>
        <w:rPr>
          <w:rFonts w:ascii="Book Antiqua" w:hAnsi="Book Antiqua"/>
          <w:sz w:val="22"/>
          <w:szCs w:val="22"/>
        </w:rPr>
      </w:pPr>
    </w:p>
    <w:p w14:paraId="7CE6D13F" w14:textId="2DCF362A" w:rsidR="00FF6D5F" w:rsidRPr="005E5811" w:rsidRDefault="00CA0377" w:rsidP="005E5811">
      <w:pPr>
        <w:jc w:val="both"/>
        <w:rPr>
          <w:rFonts w:ascii="Book Antiqua" w:hAnsi="Book Antiqua"/>
          <w:b/>
          <w:bCs/>
          <w:sz w:val="22"/>
          <w:szCs w:val="22"/>
        </w:rPr>
      </w:pPr>
      <w:bookmarkStart w:id="5" w:name="tipo-de-autoridad"/>
      <w:bookmarkEnd w:id="4"/>
      <w:r w:rsidRPr="005E5811">
        <w:rPr>
          <w:rFonts w:ascii="Book Antiqua" w:hAnsi="Book Antiqua"/>
          <w:b/>
          <w:bCs/>
          <w:sz w:val="22"/>
          <w:szCs w:val="22"/>
        </w:rPr>
        <w:lastRenderedPageBreak/>
        <w:t xml:space="preserve">2.4 </w:t>
      </w:r>
      <w:r w:rsidR="00FF6D5F" w:rsidRPr="005E5811">
        <w:rPr>
          <w:rFonts w:ascii="Book Antiqua" w:hAnsi="Book Antiqua"/>
          <w:b/>
          <w:bCs/>
          <w:sz w:val="22"/>
          <w:szCs w:val="22"/>
        </w:rPr>
        <w:t>Tipo de autoridad</w:t>
      </w:r>
    </w:p>
    <w:p w14:paraId="4DDDBCE6" w14:textId="31691345" w:rsidR="00CA0377" w:rsidRPr="005E5811" w:rsidRDefault="00FF6D5F" w:rsidP="005E5811">
      <w:p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sz w:val="22"/>
          <w:szCs w:val="22"/>
        </w:rPr>
        <w:t xml:space="preserve">La variable </w:t>
      </w:r>
      <w:proofErr w:type="spellStart"/>
      <w:r w:rsidRPr="005E5811">
        <w:rPr>
          <w:rFonts w:ascii="Book Antiqua" w:hAnsi="Book Antiqua"/>
          <w:sz w:val="22"/>
          <w:szCs w:val="22"/>
        </w:rPr>
        <w:t>tipo_autoridad</w:t>
      </w:r>
      <w:proofErr w:type="spellEnd"/>
      <w:r w:rsidRPr="005E5811">
        <w:rPr>
          <w:rFonts w:ascii="Book Antiqua" w:hAnsi="Book Antiqua"/>
          <w:sz w:val="22"/>
          <w:szCs w:val="22"/>
        </w:rPr>
        <w:t xml:space="preserve"> sí se mantiene en la base (</w:t>
      </w:r>
      <w:r w:rsidR="007B4316" w:rsidRPr="005E5811">
        <w:rPr>
          <w:rFonts w:ascii="Book Antiqua" w:hAnsi="Book Antiqua"/>
          <w:sz w:val="22"/>
          <w:szCs w:val="22"/>
        </w:rPr>
        <w:t>Alcaldías</w:t>
      </w:r>
      <w:r w:rsidRPr="005E5811">
        <w:rPr>
          <w:rFonts w:ascii="Book Antiqua" w:hAnsi="Book Antiqua"/>
          <w:sz w:val="22"/>
          <w:szCs w:val="22"/>
        </w:rPr>
        <w:t>, Concejos Municipales, Consejos Regionales, Gobiernos Regionales). Por sí sola no identifica a ninguna persona individual: cada categoría agrupa cientos o decenas de personas. Solo la combinación con la variable territorial generaba el riesgo de identificación, y por eso se removieron las territoriales.</w:t>
      </w:r>
      <w:bookmarkEnd w:id="1"/>
      <w:bookmarkEnd w:id="5"/>
    </w:p>
    <w:p w14:paraId="30C37BD3" w14:textId="66A5F7EF" w:rsidR="00FF6D5F" w:rsidRPr="005E5811" w:rsidRDefault="00CA0377" w:rsidP="005E5811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5E5811">
        <w:rPr>
          <w:rFonts w:ascii="Book Antiqua" w:hAnsi="Book Antiqua"/>
          <w:b/>
          <w:bCs/>
          <w:sz w:val="22"/>
          <w:szCs w:val="22"/>
        </w:rPr>
        <w:t>3</w:t>
      </w:r>
      <w:r w:rsidR="00FF6D5F" w:rsidRPr="005E5811">
        <w:rPr>
          <w:rFonts w:ascii="Book Antiqua" w:hAnsi="Book Antiqua"/>
          <w:b/>
          <w:bCs/>
          <w:sz w:val="22"/>
          <w:szCs w:val="22"/>
        </w:rPr>
        <w:t>. Diccionario de variables</w:t>
      </w:r>
    </w:p>
    <w:p w14:paraId="56721189" w14:textId="77777777" w:rsidR="00FF6D5F" w:rsidRPr="005E5811" w:rsidRDefault="00FF6D5F" w:rsidP="005E5811">
      <w:p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sz w:val="22"/>
          <w:szCs w:val="22"/>
        </w:rPr>
        <w:t>Tabla completa con cada variable de la base. Las columnas significan:</w:t>
      </w:r>
    </w:p>
    <w:p w14:paraId="7117A456" w14:textId="279BADA9" w:rsidR="00FF6D5F" w:rsidRPr="005E5811" w:rsidRDefault="00FF6D5F" w:rsidP="005E581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b/>
          <w:bCs/>
          <w:sz w:val="22"/>
          <w:szCs w:val="22"/>
        </w:rPr>
        <w:t>Etiqueta</w:t>
      </w:r>
      <w:r w:rsidRPr="005E5811">
        <w:rPr>
          <w:rFonts w:ascii="Book Antiqua" w:hAnsi="Book Antiqua"/>
          <w:sz w:val="22"/>
          <w:szCs w:val="22"/>
        </w:rPr>
        <w:t xml:space="preserve">: Para preguntas de selección múltiple, es el texto literal de la opción específica que esa columna binaria </w:t>
      </w:r>
      <w:r w:rsidR="00A02774" w:rsidRPr="005E5811">
        <w:rPr>
          <w:rFonts w:ascii="Book Antiqua" w:hAnsi="Book Antiqua"/>
          <w:sz w:val="22"/>
          <w:szCs w:val="22"/>
        </w:rPr>
        <w:t>representa. Solo aparece para columnas de selección múltiple.</w:t>
      </w:r>
    </w:p>
    <w:p w14:paraId="330862D7" w14:textId="220CCF84" w:rsidR="00FF6D5F" w:rsidRPr="005E5811" w:rsidRDefault="00FF6D5F" w:rsidP="005E581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5E5811">
        <w:rPr>
          <w:rFonts w:ascii="Book Antiqua" w:hAnsi="Book Antiqua"/>
          <w:b/>
          <w:bCs/>
          <w:sz w:val="22"/>
          <w:szCs w:val="22"/>
        </w:rPr>
        <w:t>Pregunta</w:t>
      </w:r>
      <w:r w:rsidRPr="005E5811">
        <w:rPr>
          <w:rFonts w:ascii="Book Antiqua" w:hAnsi="Book Antiqua"/>
          <w:sz w:val="22"/>
          <w:szCs w:val="22"/>
        </w:rPr>
        <w:t>: Es el texto de la pregunta general a la que pertenece esa opción. Para columnas únicas no se repite porque la etiqueta ya es la pregunta.</w:t>
      </w:r>
    </w:p>
    <w:p w14:paraId="26726D53" w14:textId="77777777" w:rsidR="00A46930" w:rsidRDefault="00A46930"/>
    <w:tbl>
      <w:tblPr>
        <w:tblStyle w:val="Tablanormal2"/>
        <w:tblW w:w="4090" w:type="pct"/>
        <w:jc w:val="center"/>
        <w:tblLayout w:type="fixed"/>
        <w:tblLook w:val="0020" w:firstRow="1" w:lastRow="0" w:firstColumn="0" w:lastColumn="0" w:noHBand="0" w:noVBand="0"/>
      </w:tblPr>
      <w:tblGrid>
        <w:gridCol w:w="1132"/>
        <w:gridCol w:w="1699"/>
        <w:gridCol w:w="1841"/>
        <w:gridCol w:w="2549"/>
      </w:tblGrid>
      <w:tr w:rsidR="00A46930" w:rsidRPr="004B1E4F" w14:paraId="21A4CF2D" w14:textId="77777777" w:rsidTr="00C33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661B42C" w14:textId="77777777" w:rsidR="00A46930" w:rsidRPr="00EA1576" w:rsidRDefault="00A46930" w:rsidP="00EA1576">
            <w:pPr>
              <w:spacing w:after="160" w:line="278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EA1576">
              <w:rPr>
                <w:rFonts w:ascii="Book Antiqua" w:hAnsi="Book Antiqua"/>
                <w:sz w:val="16"/>
                <w:szCs w:val="16"/>
              </w:rPr>
              <w:t>Variable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D49ABDD" w14:textId="77777777" w:rsidR="00A46930" w:rsidRPr="00EA1576" w:rsidRDefault="00A46930" w:rsidP="00EA1576">
            <w:pPr>
              <w:spacing w:after="160" w:line="278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EA1576">
              <w:rPr>
                <w:rFonts w:ascii="Book Antiqua" w:hAnsi="Book Antiqua"/>
                <w:sz w:val="16"/>
                <w:szCs w:val="16"/>
              </w:rPr>
              <w:t>Tipo de 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E5319BF" w14:textId="77777777" w:rsidR="00A46930" w:rsidRPr="00EA1576" w:rsidRDefault="00A46930" w:rsidP="00EA1576">
            <w:pPr>
              <w:spacing w:after="160" w:line="278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EA1576">
              <w:rPr>
                <w:rFonts w:ascii="Book Antiqua" w:hAnsi="Book Antiqua"/>
                <w:sz w:val="16"/>
                <w:szCs w:val="16"/>
              </w:rPr>
              <w:t>Etiqueta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50F93C5" w14:textId="77777777" w:rsidR="00A46930" w:rsidRPr="00EA1576" w:rsidRDefault="00A46930" w:rsidP="00EA1576">
            <w:pPr>
              <w:spacing w:after="160" w:line="278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EA1576">
              <w:rPr>
                <w:rFonts w:ascii="Book Antiqua" w:hAnsi="Book Antiqua"/>
                <w:sz w:val="16"/>
                <w:szCs w:val="16"/>
              </w:rPr>
              <w:t>Pregunta</w:t>
            </w:r>
          </w:p>
        </w:tc>
      </w:tr>
      <w:tr w:rsidR="00A46930" w:rsidRPr="004B1E4F" w14:paraId="5E089757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AACA65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4B1E4F">
              <w:rPr>
                <w:rFonts w:ascii="Book Antiqua" w:hAnsi="Book Antiqua"/>
                <w:sz w:val="16"/>
                <w:szCs w:val="16"/>
              </w:rPr>
              <w:t>respondent_id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C7581B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2FF035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C308FC7" w14:textId="570CA82F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Identificador anónimo de</w:t>
            </w:r>
            <w:r w:rsidR="005875B5">
              <w:rPr>
                <w:rFonts w:ascii="Book Antiqua" w:hAnsi="Book Antiqua"/>
                <w:sz w:val="16"/>
                <w:szCs w:val="16"/>
              </w:rPr>
              <w:t xml:space="preserve"> la </w:t>
            </w:r>
            <w:proofErr w:type="gramStart"/>
            <w:r w:rsidR="005875B5">
              <w:rPr>
                <w:rFonts w:ascii="Book Antiqua" w:hAnsi="Book Antiqua"/>
                <w:sz w:val="16"/>
                <w:szCs w:val="16"/>
              </w:rPr>
              <w:t>respuesta</w:t>
            </w:r>
            <w:r w:rsidRPr="004B1E4F">
              <w:rPr>
                <w:rFonts w:ascii="Book Antiqua" w:hAnsi="Book Antiqua"/>
                <w:sz w:val="16"/>
                <w:szCs w:val="16"/>
              </w:rPr>
              <w:t>(</w:t>
            </w:r>
            <w:proofErr w:type="gramEnd"/>
            <w:r w:rsidRPr="004B1E4F">
              <w:rPr>
                <w:rFonts w:ascii="Book Antiqua" w:hAnsi="Book Antiqua"/>
                <w:sz w:val="16"/>
                <w:szCs w:val="16"/>
              </w:rPr>
              <w:t>formato E</w:t>
            </w:r>
            <w:r w:rsidR="00FB4667">
              <w:rPr>
                <w:rFonts w:ascii="Book Antiqua" w:hAnsi="Book Antiqua"/>
                <w:sz w:val="16"/>
                <w:szCs w:val="16"/>
              </w:rPr>
              <w:t>PT25</w:t>
            </w:r>
            <w:r w:rsidRPr="004B1E4F">
              <w:rPr>
                <w:rFonts w:ascii="Book Antiqua" w:hAnsi="Book Antiqua"/>
                <w:sz w:val="16"/>
                <w:szCs w:val="16"/>
              </w:rPr>
              <w:t>-XXXXXX)</w:t>
            </w:r>
          </w:p>
        </w:tc>
      </w:tr>
      <w:tr w:rsidR="00A46930" w:rsidRPr="004B1E4F" w14:paraId="21C51137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AA2BA7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4B1E4F">
              <w:rPr>
                <w:rFonts w:ascii="Book Antiqua" w:hAnsi="Book Antiqua"/>
                <w:sz w:val="16"/>
                <w:szCs w:val="16"/>
              </w:rPr>
              <w:t>tipo_autoridad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FD893F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2B0522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14D691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Tipo de autoridad electa</w:t>
            </w:r>
          </w:p>
        </w:tc>
      </w:tr>
      <w:tr w:rsidR="00A46930" w:rsidRPr="004B1E4F" w14:paraId="7A8DAD2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032228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p3_periodos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E62793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2D02DD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77B26D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¿Por cuántos períodos ha desempeñado su cargo?</w:t>
            </w:r>
          </w:p>
        </w:tc>
      </w:tr>
      <w:tr w:rsidR="00A46930" w:rsidRPr="004B1E4F" w14:paraId="6CD0CD79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838304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EA09A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24141D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C881D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¿Conoce o ha leído la Ley de Transparencia (Ley N°20.285)?</w:t>
            </w:r>
          </w:p>
        </w:tc>
      </w:tr>
      <w:tr w:rsidR="00A46930" w:rsidRPr="004B1E4F" w14:paraId="7365712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1679E2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F2B40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955109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F693D6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familiarizado(a) se siente con los principios y obligaciones establecidos en la Ley de Transparencia?</w:t>
            </w:r>
          </w:p>
        </w:tc>
      </w:tr>
      <w:tr w:rsidR="00A46930" w:rsidRPr="004B1E4F" w14:paraId="625998C9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B2019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8F3C86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B5C33B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B38EFF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¿En qué medida considera que la Ley de Transparencia es aplicable en el contexto específico de su institución o territorio?</w:t>
            </w:r>
          </w:p>
        </w:tc>
      </w:tr>
      <w:tr w:rsidR="00A46930" w:rsidRPr="004B1E4F" w14:paraId="16A4BF8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24745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34675C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120E95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6A3D81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útil considera que ha sido la Ley de Transparencia para combatir la opacidad en la gestión pública?</w:t>
            </w:r>
          </w:p>
        </w:tc>
      </w:tr>
      <w:tr w:rsidR="00A46930" w:rsidRPr="004B1E4F" w14:paraId="372C0FC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95425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C39788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3D12F2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B0AC4C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¿Cuál de las siguientes afirmaciones refleja mejor su experiencia con la Ley de Transparencia en términos de su impacto en la gestión interna institucional?</w:t>
            </w:r>
          </w:p>
        </w:tc>
      </w:tr>
      <w:tr w:rsidR="00A46930" w:rsidRPr="004B1E4F" w14:paraId="00BDA4FB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06677C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60DB40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6C06D3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F2B072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‘La transparencia fortalece la democracia’.</w:t>
            </w:r>
          </w:p>
        </w:tc>
      </w:tr>
      <w:tr w:rsidR="00A46930" w:rsidRPr="004B1E4F" w14:paraId="01789C40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66EEDC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8A5A94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65C5CB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05E01D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usted que el derecho de acceso a la información pública es…?</w:t>
            </w:r>
          </w:p>
        </w:tc>
      </w:tr>
      <w:tr w:rsidR="00A46930" w:rsidRPr="004B1E4F" w14:paraId="1EAD846B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B0EF74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8302E5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B6E87A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A56CA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¿Está usted de acuerdo con que el derecho de acceso a la información contribuye a mejorar la confianza de la ciudadanía en las instituciones públicas?</w:t>
            </w:r>
          </w:p>
        </w:tc>
      </w:tr>
      <w:tr w:rsidR="00A46930" w:rsidRPr="004B1E4F" w14:paraId="093A1CB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1BDADB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4BE7C8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ABC3D9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293553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útil considera usted que es la transparencia para que la ciudadanía pueda ejercer control sobre las decisiones y acciones del Estado?</w:t>
            </w:r>
          </w:p>
        </w:tc>
      </w:tr>
      <w:tr w:rsidR="00A46930" w:rsidRPr="004B1E4F" w14:paraId="02DAC2E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6D6A1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18C79C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528BDA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70195C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usted que la transparencia tiene un rol educativo en la ciudadanía?</w:t>
            </w:r>
          </w:p>
        </w:tc>
      </w:tr>
      <w:tr w:rsidR="00A46930" w:rsidRPr="004B1E4F" w14:paraId="67C43B5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D744E8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1F5110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19BC3D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FB4D7B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importante considera usted que es el derecho de acceso a la información pública dentro de las funciones que desempeña como autoridad?</w:t>
            </w:r>
          </w:p>
        </w:tc>
      </w:tr>
      <w:tr w:rsidR="00A46930" w:rsidRPr="004B1E4F" w14:paraId="1F3EE5B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E25057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D5095E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793A4B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624077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‘Soy responsable, de acuerdo a mis facultades o competencias, de garantizar el derecho de acceso a la información pública’.</w:t>
            </w:r>
          </w:p>
        </w:tc>
      </w:tr>
      <w:tr w:rsidR="00A46930" w:rsidRPr="004B1E4F" w14:paraId="51FBA70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AFEE7D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010AE1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AF4A9A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71CABE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¿Cuál de las siguientes opciones describe mejor el rol que usted cree tener respecto a la transparencia y el derecho de acceso a la información pública?</w:t>
            </w:r>
          </w:p>
        </w:tc>
      </w:tr>
      <w:tr w:rsidR="00A46930" w:rsidRPr="004B1E4F" w14:paraId="1E87B54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E4326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118E7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374B96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FF9002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En el ejercicio de su función, ¿se ha sentido limitado(a) para promover o garantizar el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derecho de acceso a la información pública?</w:t>
            </w:r>
          </w:p>
        </w:tc>
      </w:tr>
      <w:tr w:rsidR="00A46930" w:rsidRPr="004B1E4F" w14:paraId="38A4B8B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74342B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A62FD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2A90E8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AA0749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describiría usted el comportamiento de las solicitudes de acceso a la información pública en su institución?</w:t>
            </w:r>
          </w:p>
        </w:tc>
      </w:tr>
      <w:tr w:rsidR="00A46930" w:rsidRPr="004B1E4F" w14:paraId="0C495FE0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250113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4B21E2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03CE6C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B6E94A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‘Las solicitudes de acceso a la información pública fortalecen la transparencia y la relación entre instituciones y ciudadanía’.</w:t>
            </w:r>
          </w:p>
        </w:tc>
      </w:tr>
      <w:tr w:rsidR="00A46930" w:rsidRPr="004B1E4F" w14:paraId="79FAFE5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5EFD76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D28ACF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C80727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6B35CC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¿cuál de las siguientes afirmaciones describe mejor la forma en que se perciben las solicitudes de acceso a la información pública en su institución?</w:t>
            </w:r>
          </w:p>
        </w:tc>
      </w:tr>
      <w:tr w:rsidR="00A46930" w:rsidRPr="004B1E4F" w14:paraId="76DABCE2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CFCCE8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98B4F5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06F3E4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6B41D7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útil considera que es la Transparencia Activa para promover la rendición de cuentas por parte de la ciudadanía?</w:t>
            </w:r>
          </w:p>
        </w:tc>
      </w:tr>
      <w:tr w:rsidR="00A46930" w:rsidRPr="004B1E4F" w14:paraId="2AEF930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08D30E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399B8B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B4FA05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8C7FAD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a menudo revisa la sección de Transparencia Activa del sitio web de su institución?</w:t>
            </w:r>
          </w:p>
        </w:tc>
      </w:tr>
      <w:tr w:rsidR="00A46930" w:rsidRPr="004B1E4F" w14:paraId="59EF7C6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3E93E5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609DA5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30AE93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4A0DA9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‘La información publicada en Transparencia Activa del sitio web de mi institución es clara, útil y está actualizada’.</w:t>
            </w:r>
          </w:p>
        </w:tc>
      </w:tr>
      <w:tr w:rsidR="00A46930" w:rsidRPr="004B1E4F" w14:paraId="730DDDD0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38413E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CFD076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212870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BD3451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describiría el cumplimiento de su institución respecto a las obligaciones de Transparencia Activa?</w:t>
            </w:r>
          </w:p>
        </w:tc>
      </w:tr>
      <w:tr w:rsidR="00A46930" w:rsidRPr="004B1E4F" w14:paraId="293718C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60374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DA354F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DFECEB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34CED4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‘En esta institución existe un compromiso activo para combatir la opacidad de la gestión pública’.</w:t>
            </w:r>
          </w:p>
        </w:tc>
      </w:tr>
      <w:tr w:rsidR="00A46930" w:rsidRPr="004B1E4F" w14:paraId="3D764E29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1BD6FC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B7683C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CA9681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A0C1B0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institución, ¿con qué frecuencia se promueve activamente la transparencia como valor en la gestión pública?</w:t>
            </w:r>
          </w:p>
        </w:tc>
      </w:tr>
      <w:tr w:rsidR="00A46930" w:rsidRPr="004B1E4F" w14:paraId="6F72417B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EA15AB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F2277A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853F7E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859933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coherente considera usted que es el discurso institucional sobre transparencia con las prácticas reales que observa en su institución?</w:t>
            </w:r>
          </w:p>
        </w:tc>
      </w:tr>
      <w:tr w:rsidR="00A46930" w:rsidRPr="004B1E4F" w14:paraId="251D5418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D46FFF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7D6C9B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604B47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D8CFEF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¿Está usted de acuerdo con que la cultura organizacional en su institución ha cambiado en relación con la transparencia en los últimos años?</w:t>
            </w:r>
          </w:p>
        </w:tc>
      </w:tr>
      <w:tr w:rsidR="00A46930" w:rsidRPr="004B1E4F" w14:paraId="6B52EDE7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12FEFF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715A90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5014FE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E63F24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usted que su institución cuenta con herramientas tecnológicas suficientes para cumplir con las obligaciones de transparencia?</w:t>
            </w:r>
          </w:p>
        </w:tc>
      </w:tr>
      <w:tr w:rsidR="00A46930" w:rsidRPr="004B1E4F" w14:paraId="2149D6B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77D9BC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8CDC14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87CFCD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DFD80F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útiles considera que son las plataformas digitales (sitio web, sistema de solicitudes, intranet, etc.) que su institución utiliza para publicar o entregar información pública?</w:t>
            </w:r>
          </w:p>
        </w:tc>
      </w:tr>
      <w:tr w:rsidR="00A46930" w:rsidRPr="004B1E4F" w14:paraId="082768E3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8BF8A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734A7B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A12B75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B0FCC8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¿Considera usted que su institución cuenta con la infraestructura adecuada para organizar, archivar y preservar la información institucional?</w:t>
            </w:r>
          </w:p>
        </w:tc>
      </w:tr>
      <w:tr w:rsidR="00A46930" w:rsidRPr="004B1E4F" w14:paraId="1DD7F58C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AEF85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1D8290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CAB4C6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29F219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‘Mi institución cuenta con personal capacitado para gestionar la transparencia y el derecho de acceso a la información pública’.</w:t>
            </w:r>
          </w:p>
        </w:tc>
      </w:tr>
      <w:tr w:rsidR="00A46930" w:rsidRPr="004B1E4F" w14:paraId="4782C07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0F3B9F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132758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7D471E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C21609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Seleccione la opción que mejor refleje su opinión respecto a la siguiente afirmación: ‘Mi institución cuenta con personal suficiente para gestionar la transparencia y el derecho de acceso a la información pública’.</w:t>
            </w:r>
          </w:p>
        </w:tc>
      </w:tr>
      <w:tr w:rsidR="00A46930" w:rsidRPr="004B1E4F" w14:paraId="502B5091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E1E0A8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187B4A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E2AB7E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7DDB9B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¿Qué tan preparado(a) se siente usted para abordar temas de transparencia y acceso a la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información pública en el ejercicio de su cargo?</w:t>
            </w:r>
          </w:p>
        </w:tc>
      </w:tr>
      <w:tr w:rsidR="00A46930" w:rsidRPr="004B1E4F" w14:paraId="4BD827A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8BE9A6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3361F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E53554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DFB46C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recibido alguna capacitación o formación específica sobre transparencia o acceso a la información pública desde que asumió su cargo?</w:t>
            </w:r>
          </w:p>
        </w:tc>
      </w:tr>
      <w:tr w:rsidR="00A46930" w:rsidRPr="004B1E4F" w14:paraId="34A634F3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E75EAD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CBF044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714379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DA66CB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tan preparado(a) considera usted que está el equipo técnico de su institución encargado de la gestión de la transparencia y el derecho de acceso a la información pública?</w:t>
            </w:r>
          </w:p>
        </w:tc>
      </w:tr>
      <w:tr w:rsidR="00A46930" w:rsidRPr="004B1E4F" w14:paraId="4454E3E0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74A212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1E6849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379BA9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FF8515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su institución ha avanzado en los últimos años en la profesionalización o sistematización del trabajo en materia de transparencia y el derecho de acceso a la información pública?</w:t>
            </w:r>
          </w:p>
        </w:tc>
      </w:tr>
      <w:tr w:rsidR="00A46930" w:rsidRPr="004B1E4F" w14:paraId="1C16731D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7B6D27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BB584D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DB4E80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035D41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¿Estaría dispuesto(a) a participar en futuras instancias de formación especializada en temas de transparencia y derecho de acceso a la información pública si se ofrecen desde su institución o desde organismos externos?</w:t>
            </w:r>
          </w:p>
        </w:tc>
      </w:tr>
      <w:tr w:rsidR="00A46930" w:rsidRPr="004B1E4F" w14:paraId="3F0AB5B2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44AE39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8092F2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363DB1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8D7EF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¿Considera usted que su institución enfrenta barreras importantes para cumplir con las obligaciones de transparencia?</w:t>
            </w:r>
          </w:p>
        </w:tc>
      </w:tr>
      <w:tr w:rsidR="00A46930" w:rsidRPr="004B1E4F" w14:paraId="4711AA3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8E9451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80CF5A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439B1A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46162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Seleccione la opción que mejor refleje su opinión respecto a la siguiente afirmación: ‘La implementación de las exigencias de la Ley de Transparencia implica un nivel de complejidad importante para </w:t>
            </w:r>
            <w:proofErr w:type="spellStart"/>
            <w:r w:rsidRPr="004B1E4F">
              <w:rPr>
                <w:rFonts w:ascii="Book Antiqua" w:hAnsi="Book Antiqua"/>
                <w:sz w:val="16"/>
                <w:szCs w:val="16"/>
              </w:rPr>
              <w:t>mi</w:t>
            </w:r>
            <w:proofErr w:type="spellEnd"/>
            <w:r w:rsidRPr="004B1E4F">
              <w:rPr>
                <w:rFonts w:ascii="Book Antiqua" w:hAnsi="Book Antiqua"/>
                <w:sz w:val="16"/>
                <w:szCs w:val="16"/>
              </w:rPr>
              <w:t xml:space="preserve"> institución’.</w:t>
            </w:r>
          </w:p>
        </w:tc>
      </w:tr>
      <w:tr w:rsidR="00A46930" w:rsidRPr="004B1E4F" w14:paraId="4B4C4773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BBB866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420CEE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texto (respuesta marcada)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9AE3C7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C51DB0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 cultura organizacional en su institución (es decir, el conjunto de valores, prácticas y actitudes internas) favorece o dificulta el cumplimiento de las obligaciones de transparencia?</w:t>
            </w:r>
          </w:p>
        </w:tc>
      </w:tr>
      <w:tr w:rsidR="00A46930" w:rsidRPr="004B1E4F" w14:paraId="0716633D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85DF18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p40_capacitacion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70881D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C6A0A3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procesos de capacitación, formación o talleres (internos o externos)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B16DC8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472D173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0E9BFE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p40_gestion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272CE5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963A56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la gestión cotidiana de solicitudes o procesos vinculados a la ley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ECCF05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515A2BF3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7E0F7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p40_cplt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C874EC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DE6B40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 través del Consejo para la Transparencia (CPLT) u otras instituciones públicas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694B11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324F72B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B54E16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p40_medios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257AA8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83681F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redes sociales, prensa o medios de comunicación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E23E68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2B75AB6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CF03CE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p40_otra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75E52A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89487A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52444F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6521109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C3CED0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p40_respondio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85CF26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0CBB48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1DA775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¿Cómo conoció esta ley?</w:t>
            </w:r>
          </w:p>
        </w:tc>
      </w:tr>
      <w:tr w:rsidR="00A46930" w:rsidRPr="004B1E4F" w14:paraId="47800490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B19B48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p45_no_info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42EB47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ECF3AB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F0D2CE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2359BE8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3BEB1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p45_personal_experiencia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6B5D47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8A4217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Existencia de personal con experiencia en temas de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BA5667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1222393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4EEF0D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p45_apoyo_jefatura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D9A8A5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CB975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Apoyo de jefaturas o equipos directivos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1E3904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51E3BCA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5F931B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p45_capacitacion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3F548A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3F1A66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Capacitaciones o formación recibida sobre la ley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888C46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63C07DF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8C8F13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p45_buen_nivel_coordinacion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FDB8F3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511496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Buen nivel de coordinación interdepartamental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33AD9C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7BB77419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AACE65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p45_uso_herramientas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60E46C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CBDA3E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Uso de herramientas tecnológicas adecuadas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245681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4A9187F1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7EDEE4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p45_acompanamiento_cplt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DDBC65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35473D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Acompañamiento o apoyo del Consejo para la Transparencia (CPLT) u otras instituciones externas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9ED95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500FBCAC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C19159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p45_cultura_organizacional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95D66E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F41256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Cultura organizacional favorable a la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1449B8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2FEFF93C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6C5ED8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235FBC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C07FF4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9D9B48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1AB688F7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4394A3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p45_respondio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4E1DF0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835D35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3FA0C4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o apoyado la implementación de la Ley de Transparencia en su institución?</w:t>
            </w:r>
          </w:p>
        </w:tc>
      </w:tr>
      <w:tr w:rsidR="00A46930" w:rsidRPr="004B1E4F" w14:paraId="49A436D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B3F527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p51_no_info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74CA5D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282B21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AF73B2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7886413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BD94F8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p51_exposicion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ACD552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24766F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Exposición excesiva de autoridades o funcionarios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8470B3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51153A77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1813E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p51_fines_politicos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6519FD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46F107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Uso de la información con fines políticos o mediáticos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3D798F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6982C67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670BA2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p51_desconfianza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DA32D1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806601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Aumento de desconfianza en lugar de fortalecerla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7A03E4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6E17CEB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903DF4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49974C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E226CF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9BACB5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2765D67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26294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p51_respondio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AEDB7D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CB27F8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6D368B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¿Ha observado usted efectos no deseados derivados de las exigencias de transparencia?</w:t>
            </w:r>
          </w:p>
        </w:tc>
      </w:tr>
      <w:tr w:rsidR="00A46930" w:rsidRPr="004B1E4F" w14:paraId="58D340D3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73B709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E5C5E0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890EDD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B01382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47D2F53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B6ABBA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p56_dificultad_acceso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8AD46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A63CD3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Dificultades para acceder a la información dentro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del propio aparato público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1C46E9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 xml:space="preserve">¿Qué obstáculos o barreras han dificultado su rol respecto al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derecho de acceso a la información pública?</w:t>
            </w:r>
          </w:p>
        </w:tc>
      </w:tr>
      <w:tr w:rsidR="00A46930" w:rsidRPr="004B1E4F" w14:paraId="5F00A438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31603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p56_poca_formacion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E8FC6D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CCB30E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Poca formación en materias de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A2094F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30D5F23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6A8F14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p56_exceso_carga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A3D111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3C4EF6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Exceso de carga laboral o falta de tiempo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52112A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5EEE56E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AB984B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p56_temor_conflictos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A243EE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B8F3F5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Temor a conflictos políticos o mediáticos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17E22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6C4FF54D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88966A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A345F4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637E04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8A3506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4D4C29A8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282772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p56_respondio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222918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3369B6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0F4757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obstáculos o barreras han dificultado su rol respecto al derecho de acceso a la información pública?</w:t>
            </w:r>
          </w:p>
        </w:tc>
      </w:tr>
      <w:tr w:rsidR="00A46930" w:rsidRPr="004B1E4F" w14:paraId="03A3E51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F995C5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977677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4C92A7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46F79E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7EE3CD0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1976A5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p60_personal_capacitado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8D8133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4658C2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Existencia de personal capacitado o con experiencia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6BF95D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65DA06B0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43DEF7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p60_procedimientos_claros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718ABB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880F64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Procedimientos claros y eficientes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675F23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0EC5AD1F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83F7E8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p60_info_organizada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6E6E7A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351B20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institucional organizada y centralizada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027B7E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439C009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08F403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p60_herramientas_tech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29EC6B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03B276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Uso de herramientas tecnológicas adecuadas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862DBE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¿Qué factores cree usted que han facilitado en su institución una adecuada respuesta a las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solicitudes de acceso a la información pública?</w:t>
            </w:r>
          </w:p>
        </w:tc>
      </w:tr>
      <w:tr w:rsidR="00A46930" w:rsidRPr="004B1E4F" w14:paraId="0A7F08AF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2CEA2F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p60_coordinacion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C4F24A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33E716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Coordinación entre unidades internas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D91B94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768C60E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67CD42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p60_apoyo_jefaturas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DE3A6F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188766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Apoyo por parte de las jefaturas o autoridades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B32CA6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699E970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26D9B2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p60_cultura_organizacional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1E664D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EB64F2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Cultura organizacional favorable al acceso a la información pública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306DEC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6C1C082D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414835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1FF895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3453F5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29C2A9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38CCBF76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A728E4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p60_respondio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7C8EAD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1E745E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0708C8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cree usted que han facilitado en su institución una adecuada respuesta a las solicitudes de acceso a la información pública?</w:t>
            </w:r>
          </w:p>
        </w:tc>
      </w:tr>
      <w:tr w:rsidR="00A46930" w:rsidRPr="004B1E4F" w14:paraId="7E1D2B7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F58982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4D1FAF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694C32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4103DB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2181CE4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01949B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p61_intereses_personales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52E21C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5D3053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Satisfacer intereses personales legítimos (problemas individuales, trámites, etc.)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B7C101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2C10F899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BD3025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p61_fines_comunitarios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90D6BD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2EF05B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Atender fines comunitarios o colectivos (por parte de organizaciones sociales, vecinales, etc.)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6BA81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56DD9AD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21DC87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p61_fiscalizar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BA16B7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AA5222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Fiscalizar a autoridades o gobiernos locales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C1B1AB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685AE31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E898C8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p61_investigaciones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DE03AB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E39FA2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Realizar investigaciones o trabajos académicos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13EFC1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72372B6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1C6BB2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p61_medios_comunicacion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007A02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F97430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Informar en medios de comunicación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8F3F62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6FA6E69C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989FF1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p61_controversias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E0AFC6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682C5D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Generar controversias políticas o mediáticas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1ED176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6596BBFF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0E9F0F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9CE558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BB2EF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A9FF56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57E4BF73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2B7136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p61_respondio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4705A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5503C9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230DEE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¿Cree que las solicitudes de información pública son utilizadas principalmente para…?</w:t>
            </w:r>
          </w:p>
        </w:tc>
      </w:tr>
      <w:tr w:rsidR="00A46930" w:rsidRPr="004B1E4F" w14:paraId="4F9D2707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863A06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10DEC8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E37F82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4377C0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251001A7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AEF0A4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p63_sueldos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F699A9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15B413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sobre sueldos y remuneraciones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4E15F4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2FDDF42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21C30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p63_gastos_presupuestos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E820C2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E18ACE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Gastos y presupuestos institucionales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3ADDC0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4F3BEF1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0EC0AD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p63_convenios_contratos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A693E1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280AE3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Convenios, contratos y licitaciones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DA71E2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17110FB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95139E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p63_participacion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C270AE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0D99A9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Datos sobre participación ciudadana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70CF4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69E0BDC2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495A44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p63_autoridades_estructura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BCCBAE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82AC16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sobre autoridades y estructura orgánica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B49662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6515C1B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DDCA24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p63_resultados_programas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44A5FB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44725A1" w14:textId="77777777" w:rsidR="00A46930" w:rsidRPr="00804635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  <w:lang w:val="pt-PT"/>
              </w:rPr>
            </w:pPr>
            <w:r w:rsidRPr="00804635">
              <w:rPr>
                <w:rFonts w:ascii="Book Antiqua" w:hAnsi="Book Antiqua"/>
                <w:sz w:val="16"/>
                <w:szCs w:val="16"/>
                <w:lang w:val="pt-PT"/>
              </w:rPr>
              <w:t>Resultados de programas o políticas públicas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87B812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531BB63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EB4F3C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p63_subsidios_beneficios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EF7F30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9332B1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Subsidios o beneficios disponibles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B07BE4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023E33D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929F83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A24B54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D4AD6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B18D20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2884914F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7572B6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p63_respondio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628CAA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5F3A7B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F76B82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Desde su experiencia, ¿qué tipos de información disponible en Transparencia Activa del sitio web de su institución generan mayor interés o utilidad para la ciudadanía?</w:t>
            </w:r>
          </w:p>
        </w:tc>
      </w:tr>
      <w:tr w:rsidR="00A46930" w:rsidRPr="004B1E4F" w14:paraId="39922838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D088B5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BD71CE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67CAF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85C576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3637CA40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71DB45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p64_sueldos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99CA98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A2068C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sobre sueldos y remuneraciones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861424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0D40E87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56BEC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p64_gastos_presupuestos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BE1EE1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5772C9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Gastos y presupuestos institucionales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7F56C1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3368A593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E2371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p64_convenios_contratos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0CBEBA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A1B892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Convenios, contratos y licitaciones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D68AAA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6112C36D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0A4B7D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p64_participacion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A2E93B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7E5CC0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Datos sobre participación ciudadana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5D17F7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225EA59B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7E0215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p64_autoridades_estructura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C6BB9E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BC8C99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sobre autoridades y estructura orgánica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0E9549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7E5FB808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403FE1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p64_resultados_programas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83820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C48C3FD" w14:textId="77777777" w:rsidR="00A46930" w:rsidRPr="00804635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  <w:lang w:val="pt-PT"/>
              </w:rPr>
            </w:pPr>
            <w:r w:rsidRPr="00804635">
              <w:rPr>
                <w:rFonts w:ascii="Book Antiqua" w:hAnsi="Book Antiqua"/>
                <w:sz w:val="16"/>
                <w:szCs w:val="16"/>
                <w:lang w:val="pt-PT"/>
              </w:rPr>
              <w:t>Resultados de programas o políticas públicas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E93924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117D7B1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924100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788BA6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3631E8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C966A6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5D8BFE8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E8E52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p64_respondio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2AAAB1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8720FC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AD44C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 su opinión, ¿cuáles de los siguientes contenidos deberían fortalecerse o mejorarse en la sección de Transparencia Activa del sitio web de su institución?</w:t>
            </w:r>
          </w:p>
        </w:tc>
      </w:tr>
      <w:tr w:rsidR="00A46930" w:rsidRPr="004B1E4F" w14:paraId="41AB0FE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01D3D8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CCDE8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24D8CD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4216EF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1E336C61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A8D68A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DF5C6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8D3070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Personal suficiente y con tiempo dedicado a mantener actualizada la información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2C0817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53354C3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5D176E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p68_coordinacion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FCBD9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A5A822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Coordinación entre unidades internas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D410A4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7094C29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EBAD4A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p68_claridad_normativa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07D7E6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967574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Claridad normativa sobre las obligaciones de transparencia activa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C8B8C5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693E3F1F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5FB2AC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p68_formatos_comprensibles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FA3CB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9B9961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Información que se publica en formatos comprensibles para la ciudadanía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FBEE4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34CE8CC9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40888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p68_tecnologia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656CFA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B6A11F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Condiciones tecnológicas y de conectividad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F3FFCB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6498C3A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2FBDD7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p68_compromiso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36C5EB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F7AAB1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Compromiso institucional con la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0032B1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06B86BB2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395F31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p68_apoyo_cplt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A9CBAD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9B9788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Apoyo o capacitación por parte del Consejo para la Transparencia (CPLT) u otras instancias externas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B513DB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5064A51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C084E9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5BB3F1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B70E9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5BF211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4412D301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01EB00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p68_respondio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455129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EB69D8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EC5C49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han facilitado en su institución el cumplimiento de las obligaciones de Transparencia Activa?</w:t>
            </w:r>
          </w:p>
        </w:tc>
      </w:tr>
      <w:tr w:rsidR="00A46930" w:rsidRPr="004B1E4F" w14:paraId="772181D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080F2C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DEDED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BBBEB2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3386FB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36BD44E5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B7ED2D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p71_compromiso_directivo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B6B9C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A4FB5E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Compromiso de los equipos directivos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F017A4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0DE90A6F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608E12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p71_actitud_positiva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DB183F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E20271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Actitud positiva hacia la fiscalización y la rendición de cuentas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2889C8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3F57190C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0420AA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p71_cultura_apertura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0A0A48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DD5B24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Cultura de apertura y disposición a compartir información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A252DB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2A62539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B68C63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p71_formacion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D88F23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9BFFCD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Formación y sensibilización interna sobre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553C96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6053FD12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92D229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395D6A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659651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E871C4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56781272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120875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p71_respondio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7F5BCE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95B98C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A017F2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condiciones culturales o institucionales cree usted que favorecen el fortalecimiento de la transparencia en su institución?</w:t>
            </w:r>
          </w:p>
        </w:tc>
      </w:tr>
      <w:tr w:rsidR="00A46930" w:rsidRPr="004B1E4F" w14:paraId="74722A36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B19F43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DBBE9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CF050D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A59DCA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6AF4AA01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ACA41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p77_mejoras_tecnologicas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C2D29C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BA832F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Mejoras tecnológicas (sistemas, software, conectividad)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EB7599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49E1CF0E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72AD26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p77_infraestructura_fisica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0D5FAB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3BFFA3F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Mejoras en infraestructura física (espacios de archivo, atención, etc.)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941BC4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1AE8485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6D13A4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p77_aumento_dotacion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3B6A3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0AECF5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Aumento de dotación o recursos humanos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D56181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6EFB03EC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C2BD47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p77_capacitacion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88205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F0717A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Capacitación del 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5E228FF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7B9D5663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ED2703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p77_presupuesto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A27D50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5237E3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Presupuesto específico para la función de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DAD478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5ADAABD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E08001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3F82A0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27126D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9EAAC2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798F0C8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1FFD50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p77_respondio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E9CAA5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B40816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4B25C6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mejoras considera prioritarias para fortalecer las condiciones institucionales necesarias para una buena gestión de la transparencia?</w:t>
            </w:r>
          </w:p>
        </w:tc>
      </w:tr>
      <w:tr w:rsidR="00A46930" w:rsidRPr="004B1E4F" w14:paraId="1E67AE46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9346A5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AE0156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1A2A23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7359A2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59D6110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A9580A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p84_normativa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47677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FD1EB6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Normativa legal sobre acceso a la información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34143E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7F7E177F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458819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p84_gestion_doc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270CA0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C0393F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Gestión documental y archivos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05106C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58A03B0F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2358521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p84_plataformas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E52B01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53A843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Plataformas digitales y sistemas informáticos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0EE7F8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69BE9DA1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6068B7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p84_comunicacion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420169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E0F5C9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Comunicación institucional y atención a la ciudadanía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E6026D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4E7DB3D8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0B22B0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p84_derechos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E29FAA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B8167E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Enfoques de derechos y participación ciudadana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E7AF7B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624E0007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7693E4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p84_datos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B864D2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A4BCA6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Análisis de datos y rendición de cuentas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8A1CD4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 xml:space="preserve">¿Qué tipo de formación considera usted más necesaria hoy para fortalecer el </w:t>
            </w: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cumplimiento de la Ley de Transparencia en su institución?</w:t>
            </w:r>
          </w:p>
        </w:tc>
      </w:tr>
      <w:tr w:rsidR="00A46930" w:rsidRPr="004B1E4F" w14:paraId="5EB8F798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563EC7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p84_capacitacion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572E4C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3C04AF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Capacitaciones y programas de formación en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308ABF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378168B0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8FF612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83EF45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230085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7BDCD8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4FF2A5D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A9A02D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p84_respondio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16B3F2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A62A7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5C41F5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tipo de formación considera usted más necesaria hoy para fortalecer el cumplimiento de la Ley de Transparencia en su institución?</w:t>
            </w:r>
          </w:p>
        </w:tc>
      </w:tr>
      <w:tr w:rsidR="00A46930" w:rsidRPr="004B1E4F" w14:paraId="629387B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315949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DF16AC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19AF21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0456DD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4858190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0CAD45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p87_falta_personal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042064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FF7630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Falta de personal especializado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09ED4D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587268DC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6C4914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p87_escasez_presupuesto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E06676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06B991C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Escasez de presupuesto o recursos tecnológicos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81AD53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03B65C5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82D9D8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p87_procedimientos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4900590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2D64EC8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Procedimientos poco claros o inexistentes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3D23E8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093D20AA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60193D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p87_ambiguedad_norma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592040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DB0BD8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Ambigüedad o complejidad de la normativa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064E1F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28380D64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91AD72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p87_baja_prioridad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5BBB76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D77968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Baja prioridad institucional o política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FD7788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21F999BB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966853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p87_resistencia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D10E77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C8DB12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Resistencia interna de algunos actores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72D2F47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0CEA0BF7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F8B516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p87_falta_coordinacion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EBEDEA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B702E1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Falta de coordinación entre unidades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9A5138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6A6C4E4F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9D9BCE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p87_alta_rotacion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12FB56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E4F8DC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Alta rotación de equipos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CFE14A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6EAE64B0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58050EE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lastRenderedPageBreak/>
              <w:t>p87_otro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51A9F5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95EE4F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4883430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44A48BB6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359A04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p87_respondio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066DD2D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53FB3D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7E3AE5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factores considera usted más relevantes para explicar estas barreras en su institución?</w:t>
            </w:r>
          </w:p>
        </w:tc>
      </w:tr>
      <w:tr w:rsidR="00A46930" w:rsidRPr="004B1E4F" w14:paraId="41E77D7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FAD3C8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p90_sin_info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3F8858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602653A5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No tengo información suficiente para responder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963BA1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64800463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8C622E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p90_recursos_presupuestarios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4354FA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C3EB1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Más recursos presupuestarios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C326600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415DEE46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E35238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p90_capacitacion_especializada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779FE806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4C95180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Capacitación especializada al 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EC89DE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2952AE84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4B8AC0FB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p90_clarificacion_normativa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251A36F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9BAD2F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Clarificación o actualización de la normativa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0F3CC4B3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24AD897A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63FDCD3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p90_apoyo_tecnico_externo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1AB70A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B2087AC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Apoyo técnico de organismos externos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A01DDF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1280DEC0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307FD60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p90_mejor_coordinacion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33419F2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784981A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Mejor coordinación institucional interna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34CC08F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5F672F7E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74EE184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p90_campanas_cultura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6D2571C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08A6BA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Campañas para promover una cultura de transparencia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6950E4D2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153728DD" w14:textId="77777777" w:rsidTr="00C331A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1495E17F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p90_otro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54F88E1E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5E70EB97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Otro (especifique)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2D0ADFC4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  <w:tr w:rsidR="00A46930" w:rsidRPr="004B1E4F" w14:paraId="47F52B55" w14:textId="77777777" w:rsidTr="00C33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</w:tcPr>
          <w:p w14:paraId="002764C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p90_respondio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9" w:type="dxa"/>
          </w:tcPr>
          <w:p w14:paraId="0251EC81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binario 0/1 (indicador)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1BEACBE9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Indicador derivado: vale 1 si la persona marcó al menos una opción de la pregunta, 0 si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9" w:type="dxa"/>
          </w:tcPr>
          <w:p w14:paraId="199D7098" w14:textId="77777777" w:rsidR="00A46930" w:rsidRPr="004B1E4F" w:rsidRDefault="00A46930" w:rsidP="00A46930">
            <w:pPr>
              <w:spacing w:after="160" w:line="278" w:lineRule="auto"/>
              <w:rPr>
                <w:rFonts w:ascii="Book Antiqua" w:hAnsi="Book Antiqua"/>
                <w:sz w:val="16"/>
                <w:szCs w:val="16"/>
              </w:rPr>
            </w:pPr>
            <w:r w:rsidRPr="004B1E4F">
              <w:rPr>
                <w:rFonts w:ascii="Book Antiqua" w:hAnsi="Book Antiqua"/>
                <w:sz w:val="16"/>
                <w:szCs w:val="16"/>
              </w:rPr>
              <w:t>¿Qué acciones cree usted que más ayudarían a superar las barreras para cumplir con la transparencia en su institución?</w:t>
            </w:r>
          </w:p>
        </w:tc>
      </w:tr>
    </w:tbl>
    <w:p w14:paraId="4981DF56" w14:textId="77777777" w:rsidR="00A46930" w:rsidRDefault="00A46930"/>
    <w:sectPr w:rsidR="00A469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4B32" w14:textId="77777777" w:rsidR="007D3241" w:rsidRDefault="007D3241" w:rsidP="005E7ACA">
      <w:pPr>
        <w:spacing w:after="0" w:line="240" w:lineRule="auto"/>
      </w:pPr>
      <w:r>
        <w:separator/>
      </w:r>
    </w:p>
  </w:endnote>
  <w:endnote w:type="continuationSeparator" w:id="0">
    <w:p w14:paraId="3C81F32A" w14:textId="77777777" w:rsidR="007D3241" w:rsidRDefault="007D3241" w:rsidP="005E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B47D" w14:textId="77777777" w:rsidR="007D3241" w:rsidRDefault="007D3241" w:rsidP="005E7ACA">
      <w:pPr>
        <w:spacing w:after="0" w:line="240" w:lineRule="auto"/>
      </w:pPr>
      <w:r>
        <w:separator/>
      </w:r>
    </w:p>
  </w:footnote>
  <w:footnote w:type="continuationSeparator" w:id="0">
    <w:p w14:paraId="67A1A5E2" w14:textId="77777777" w:rsidR="007D3241" w:rsidRDefault="007D3241" w:rsidP="005E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0" w:type="pct"/>
      <w:tblLook w:val="04A0" w:firstRow="1" w:lastRow="0" w:firstColumn="1" w:lastColumn="0" w:noHBand="0" w:noVBand="1"/>
    </w:tblPr>
    <w:tblGrid>
      <w:gridCol w:w="6428"/>
      <w:gridCol w:w="2445"/>
    </w:tblGrid>
    <w:tr w:rsidR="005E7ACA" w:rsidRPr="000A7B74" w14:paraId="773A04AA" w14:textId="77777777" w:rsidTr="000411D0">
      <w:trPr>
        <w:trHeight w:val="406"/>
      </w:trPr>
      <w:tc>
        <w:tcPr>
          <w:tcW w:w="3622" w:type="pct"/>
          <w:tcBorders>
            <w:top w:val="nil"/>
            <w:left w:val="nil"/>
            <w:bottom w:val="single" w:sz="4" w:space="0" w:color="0F4761" w:themeColor="accent1" w:themeShade="BF"/>
            <w:right w:val="nil"/>
          </w:tcBorders>
          <w:hideMark/>
        </w:tcPr>
        <w:p w14:paraId="4FE6C4BF" w14:textId="28E74A08" w:rsidR="005E7ACA" w:rsidRPr="000A7B74" w:rsidRDefault="005E7ACA" w:rsidP="005E7ACA">
          <w:pPr>
            <w:pStyle w:val="Encabezado"/>
            <w:rPr>
              <w:rFonts w:cs="Arial"/>
              <w:sz w:val="18"/>
              <w:szCs w:val="18"/>
              <w:lang w:val="es-ES_tradnl"/>
            </w:rPr>
          </w:pPr>
        </w:p>
      </w:tc>
      <w:tc>
        <w:tcPr>
          <w:tcW w:w="1378" w:type="pct"/>
          <w:hideMark/>
        </w:tcPr>
        <w:p w14:paraId="6316A80E" w14:textId="77777777" w:rsidR="005E7ACA" w:rsidRPr="000A7B74" w:rsidRDefault="005E7ACA" w:rsidP="005E7ACA">
          <w:pPr>
            <w:pStyle w:val="Encabezado"/>
            <w:rPr>
              <w:rFonts w:cs="Arial"/>
              <w:sz w:val="18"/>
              <w:szCs w:val="18"/>
              <w:lang w:val="es-ES_tradnl"/>
            </w:rPr>
          </w:pPr>
          <w:r w:rsidRPr="000A7B74"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07D1D6F6" wp14:editId="18304FBF">
                <wp:extent cx="1400175" cy="485775"/>
                <wp:effectExtent l="0" t="0" r="9525" b="9525"/>
                <wp:docPr id="1142732084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54A617" w14:textId="77777777" w:rsidR="005E7ACA" w:rsidRDefault="005E7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380B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9941D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A630B7"/>
    <w:multiLevelType w:val="multilevel"/>
    <w:tmpl w:val="4F7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B1947"/>
    <w:multiLevelType w:val="hybridMultilevel"/>
    <w:tmpl w:val="B52E4EDC"/>
    <w:lvl w:ilvl="0" w:tplc="F1B42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31682">
    <w:abstractNumId w:val="1"/>
  </w:num>
  <w:num w:numId="2" w16cid:durableId="1923368510">
    <w:abstractNumId w:val="3"/>
  </w:num>
  <w:num w:numId="3" w16cid:durableId="2111391706">
    <w:abstractNumId w:val="0"/>
  </w:num>
  <w:num w:numId="4" w16cid:durableId="22533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B7"/>
    <w:rsid w:val="000362E9"/>
    <w:rsid w:val="00157EAD"/>
    <w:rsid w:val="00173091"/>
    <w:rsid w:val="001C77A1"/>
    <w:rsid w:val="0020202D"/>
    <w:rsid w:val="002E7E04"/>
    <w:rsid w:val="0034291F"/>
    <w:rsid w:val="003431F9"/>
    <w:rsid w:val="00365CEC"/>
    <w:rsid w:val="003752A1"/>
    <w:rsid w:val="003A5242"/>
    <w:rsid w:val="00437581"/>
    <w:rsid w:val="004B091C"/>
    <w:rsid w:val="004B1E4F"/>
    <w:rsid w:val="004D057B"/>
    <w:rsid w:val="0050333C"/>
    <w:rsid w:val="00511BF0"/>
    <w:rsid w:val="00512DDC"/>
    <w:rsid w:val="00557FC0"/>
    <w:rsid w:val="00586E4B"/>
    <w:rsid w:val="005875B5"/>
    <w:rsid w:val="005E5811"/>
    <w:rsid w:val="005E7ACA"/>
    <w:rsid w:val="007019E4"/>
    <w:rsid w:val="0070428E"/>
    <w:rsid w:val="007B4316"/>
    <w:rsid w:val="007D3241"/>
    <w:rsid w:val="007F7303"/>
    <w:rsid w:val="00804635"/>
    <w:rsid w:val="008402B6"/>
    <w:rsid w:val="008D0F07"/>
    <w:rsid w:val="008D34BB"/>
    <w:rsid w:val="00916429"/>
    <w:rsid w:val="00963C84"/>
    <w:rsid w:val="0099143D"/>
    <w:rsid w:val="009D16C0"/>
    <w:rsid w:val="00A02774"/>
    <w:rsid w:val="00A46930"/>
    <w:rsid w:val="00A65854"/>
    <w:rsid w:val="00A70FB7"/>
    <w:rsid w:val="00A90848"/>
    <w:rsid w:val="00AE35D0"/>
    <w:rsid w:val="00AF5FB5"/>
    <w:rsid w:val="00C331AB"/>
    <w:rsid w:val="00C40E74"/>
    <w:rsid w:val="00C77A42"/>
    <w:rsid w:val="00CA0377"/>
    <w:rsid w:val="00D334E3"/>
    <w:rsid w:val="00D86245"/>
    <w:rsid w:val="00DA2230"/>
    <w:rsid w:val="00DC4800"/>
    <w:rsid w:val="00DD4B66"/>
    <w:rsid w:val="00DE33EF"/>
    <w:rsid w:val="00DF0B7F"/>
    <w:rsid w:val="00E968FA"/>
    <w:rsid w:val="00EA1576"/>
    <w:rsid w:val="00ED719F"/>
    <w:rsid w:val="00F10D3F"/>
    <w:rsid w:val="00FB4667"/>
    <w:rsid w:val="00FE2948"/>
    <w:rsid w:val="00FE629C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3C55"/>
  <w15:chartTrackingRefBased/>
  <w15:docId w15:val="{693ED6AD-0731-462D-B70C-B743364A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F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F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0F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F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0F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F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FB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A70FB7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70FB7"/>
    <w:rPr>
      <w:kern w:val="0"/>
      <w:lang w:val="en-US"/>
      <w14:ligatures w14:val="none"/>
    </w:rPr>
  </w:style>
  <w:style w:type="paragraph" w:customStyle="1" w:styleId="Compact">
    <w:name w:val="Compact"/>
    <w:basedOn w:val="Textoindependiente"/>
    <w:qFormat/>
    <w:rsid w:val="00A70FB7"/>
    <w:pPr>
      <w:spacing w:before="36" w:after="36"/>
    </w:pPr>
  </w:style>
  <w:style w:type="character" w:customStyle="1" w:styleId="VerbatimChar">
    <w:name w:val="Verbatim Char"/>
    <w:basedOn w:val="Fuentedeprrafopredeter"/>
    <w:link w:val="SourceCode"/>
    <w:rsid w:val="00A70FB7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A70FB7"/>
    <w:pPr>
      <w:shd w:val="clear" w:color="auto" w:fill="F8F8F8"/>
      <w:wordWrap w:val="0"/>
      <w:spacing w:after="200" w:line="240" w:lineRule="auto"/>
    </w:pPr>
    <w:rPr>
      <w:rFonts w:ascii="Consolas" w:hAnsi="Consolas"/>
      <w:sz w:val="22"/>
    </w:rPr>
  </w:style>
  <w:style w:type="paragraph" w:customStyle="1" w:styleId="FirstParagraph">
    <w:name w:val="First Paragraph"/>
    <w:basedOn w:val="Textoindependiente"/>
    <w:next w:val="Textoindependiente"/>
    <w:qFormat/>
    <w:rsid w:val="00A46930"/>
    <w:rPr>
      <w:lang w:val="es-CL"/>
    </w:rPr>
  </w:style>
  <w:style w:type="paragraph" w:customStyle="1" w:styleId="Author">
    <w:name w:val="Author"/>
    <w:basedOn w:val="Ttulo"/>
    <w:next w:val="Textoindependiente"/>
    <w:qFormat/>
    <w:rsid w:val="00A46930"/>
    <w:pPr>
      <w:keepNext/>
      <w:keepLines/>
      <w:jc w:val="center"/>
    </w:pPr>
    <w:rPr>
      <w:spacing w:val="0"/>
      <w:kern w:val="0"/>
      <w:sz w:val="24"/>
      <w:szCs w:val="24"/>
      <w14:ligatures w14:val="none"/>
    </w:rPr>
  </w:style>
  <w:style w:type="paragraph" w:styleId="Fecha">
    <w:name w:val="Date"/>
    <w:basedOn w:val="Ttulo"/>
    <w:next w:val="Textoindependiente"/>
    <w:link w:val="FechaCar"/>
    <w:qFormat/>
    <w:rsid w:val="00A46930"/>
    <w:pPr>
      <w:keepNext/>
      <w:keepLines/>
      <w:jc w:val="center"/>
    </w:pPr>
    <w:rPr>
      <w:spacing w:val="0"/>
      <w:kern w:val="0"/>
      <w:sz w:val="24"/>
      <w:szCs w:val="24"/>
      <w14:ligatures w14:val="none"/>
    </w:rPr>
  </w:style>
  <w:style w:type="character" w:customStyle="1" w:styleId="FechaCar">
    <w:name w:val="Fecha Car"/>
    <w:basedOn w:val="Fuentedeprrafopredeter"/>
    <w:link w:val="Fecha"/>
    <w:rsid w:val="00A46930"/>
    <w:rPr>
      <w:rFonts w:asciiTheme="majorHAnsi" w:eastAsiaTheme="majorEastAsia" w:hAnsiTheme="majorHAnsi" w:cstheme="majorBidi"/>
      <w:kern w:val="0"/>
      <w14:ligatures w14:val="none"/>
    </w:rPr>
  </w:style>
  <w:style w:type="paragraph" w:customStyle="1" w:styleId="AbstractTitle">
    <w:name w:val="Abstract Title"/>
    <w:basedOn w:val="Normal"/>
    <w:next w:val="Abstract"/>
    <w:qFormat/>
    <w:rsid w:val="00A46930"/>
    <w:pPr>
      <w:keepNext/>
      <w:keepLines/>
      <w:spacing w:before="300" w:after="0" w:line="240" w:lineRule="auto"/>
      <w:jc w:val="center"/>
    </w:pPr>
    <w:rPr>
      <w:b/>
      <w:kern w:val="0"/>
      <w:sz w:val="20"/>
      <w:szCs w:val="20"/>
      <w14:ligatures w14:val="none"/>
    </w:rPr>
  </w:style>
  <w:style w:type="paragraph" w:customStyle="1" w:styleId="Abstract">
    <w:name w:val="Abstract"/>
    <w:basedOn w:val="Normal"/>
    <w:next w:val="Textoindependiente"/>
    <w:qFormat/>
    <w:rsid w:val="00A46930"/>
    <w:pPr>
      <w:keepNext/>
      <w:keepLines/>
      <w:spacing w:before="100" w:after="300" w:line="240" w:lineRule="auto"/>
    </w:pPr>
    <w:rPr>
      <w:kern w:val="0"/>
      <w:sz w:val="20"/>
      <w:szCs w:val="20"/>
      <w14:ligatures w14:val="none"/>
    </w:rPr>
  </w:style>
  <w:style w:type="paragraph" w:styleId="Bibliografa">
    <w:name w:val="Bibliography"/>
    <w:basedOn w:val="Normal"/>
    <w:qFormat/>
    <w:rsid w:val="00A46930"/>
    <w:pPr>
      <w:spacing w:after="200" w:line="240" w:lineRule="auto"/>
    </w:pPr>
    <w:rPr>
      <w:kern w:val="0"/>
      <w14:ligatures w14:val="none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A46930"/>
    <w:pPr>
      <w:spacing w:before="100" w:after="100"/>
      <w:ind w:left="480" w:right="480"/>
    </w:pPr>
    <w:rPr>
      <w:lang w:val="es-CL"/>
    </w:rPr>
  </w:style>
  <w:style w:type="paragraph" w:styleId="Textonotapie">
    <w:name w:val="footnote text"/>
    <w:basedOn w:val="Normal"/>
    <w:link w:val="TextonotapieCar"/>
    <w:uiPriority w:val="9"/>
    <w:unhideWhenUsed/>
    <w:qFormat/>
    <w:rsid w:val="00A46930"/>
    <w:pPr>
      <w:spacing w:after="200" w:line="240" w:lineRule="auto"/>
    </w:pPr>
    <w:rPr>
      <w:kern w:val="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"/>
    <w:rsid w:val="00A46930"/>
    <w:rPr>
      <w:kern w:val="0"/>
      <w14:ligatures w14:val="none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rsid w:val="00A46930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A46930"/>
    <w:pPr>
      <w:spacing w:after="200" w:line="240" w:lineRule="auto"/>
    </w:pPr>
    <w:rPr>
      <w:kern w:val="0"/>
      <w:sz w:val="20"/>
      <w:szCs w:val="20"/>
      <w:lang w:val="en-US" w:eastAsia="es-C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A46930"/>
    <w:pPr>
      <w:keepNext/>
      <w:keepLines/>
      <w:spacing w:after="0" w:line="240" w:lineRule="auto"/>
    </w:pPr>
    <w:rPr>
      <w:b/>
      <w:kern w:val="0"/>
      <w14:ligatures w14:val="none"/>
    </w:rPr>
  </w:style>
  <w:style w:type="paragraph" w:customStyle="1" w:styleId="Definition">
    <w:name w:val="Definition"/>
    <w:basedOn w:val="Normal"/>
    <w:rsid w:val="00A46930"/>
    <w:pPr>
      <w:spacing w:after="200" w:line="240" w:lineRule="auto"/>
    </w:pPr>
    <w:rPr>
      <w:kern w:val="0"/>
      <w14:ligatures w14:val="none"/>
    </w:rPr>
  </w:style>
  <w:style w:type="paragraph" w:styleId="Descripcin">
    <w:name w:val="caption"/>
    <w:basedOn w:val="Normal"/>
    <w:link w:val="DescripcinCar"/>
    <w:rsid w:val="00A46930"/>
    <w:pPr>
      <w:spacing w:after="120" w:line="240" w:lineRule="auto"/>
    </w:pPr>
    <w:rPr>
      <w:i/>
      <w:kern w:val="0"/>
      <w14:ligatures w14:val="none"/>
    </w:rPr>
  </w:style>
  <w:style w:type="paragraph" w:customStyle="1" w:styleId="TableCaption">
    <w:name w:val="Table Caption"/>
    <w:basedOn w:val="Descripcin"/>
    <w:rsid w:val="00A46930"/>
    <w:pPr>
      <w:keepNext/>
    </w:pPr>
  </w:style>
  <w:style w:type="paragraph" w:customStyle="1" w:styleId="ImageCaption">
    <w:name w:val="Image Caption"/>
    <w:basedOn w:val="Descripcin"/>
    <w:rsid w:val="00A46930"/>
  </w:style>
  <w:style w:type="paragraph" w:customStyle="1" w:styleId="Figure">
    <w:name w:val="Figure"/>
    <w:basedOn w:val="Normal"/>
    <w:rsid w:val="00A46930"/>
    <w:pPr>
      <w:spacing w:after="200" w:line="240" w:lineRule="auto"/>
    </w:pPr>
    <w:rPr>
      <w:kern w:val="0"/>
      <w14:ligatures w14:val="none"/>
    </w:rPr>
  </w:style>
  <w:style w:type="paragraph" w:customStyle="1" w:styleId="CaptionedFigure">
    <w:name w:val="Captioned Figure"/>
    <w:basedOn w:val="Figure"/>
    <w:rsid w:val="00A46930"/>
    <w:pPr>
      <w:keepNext/>
    </w:pPr>
  </w:style>
  <w:style w:type="character" w:customStyle="1" w:styleId="DescripcinCar">
    <w:name w:val="Descripción Car"/>
    <w:basedOn w:val="Fuentedeprrafopredeter"/>
    <w:link w:val="Descripcin"/>
    <w:rsid w:val="00A46930"/>
    <w:rPr>
      <w:i/>
      <w:kern w:val="0"/>
      <w14:ligatures w14:val="none"/>
    </w:rPr>
  </w:style>
  <w:style w:type="character" w:customStyle="1" w:styleId="SectionNumber">
    <w:name w:val="Section Number"/>
    <w:basedOn w:val="DescripcinCar"/>
    <w:rsid w:val="00A46930"/>
    <w:rPr>
      <w:i/>
      <w:kern w:val="0"/>
      <w14:ligatures w14:val="none"/>
    </w:rPr>
  </w:style>
  <w:style w:type="character" w:styleId="Refdenotaalpie">
    <w:name w:val="footnote reference"/>
    <w:basedOn w:val="DescripcinCar"/>
    <w:rsid w:val="00A46930"/>
    <w:rPr>
      <w:i/>
      <w:kern w:val="0"/>
      <w:vertAlign w:val="superscript"/>
      <w14:ligatures w14:val="none"/>
    </w:rPr>
  </w:style>
  <w:style w:type="character" w:styleId="Hipervnculo">
    <w:name w:val="Hyperlink"/>
    <w:basedOn w:val="DescripcinCar"/>
    <w:rsid w:val="00A46930"/>
    <w:rPr>
      <w:i/>
      <w:color w:val="156082" w:themeColor="accent1"/>
      <w:kern w:val="0"/>
      <w14:ligatures w14:val="none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A46930"/>
    <w:pPr>
      <w:spacing w:before="240" w:line="259" w:lineRule="auto"/>
      <w:outlineLvl w:val="9"/>
    </w:pPr>
    <w:rPr>
      <w:kern w:val="0"/>
      <w14:ligatures w14:val="none"/>
    </w:rPr>
  </w:style>
  <w:style w:type="character" w:customStyle="1" w:styleId="KeywordTok">
    <w:name w:val="KeywordTok"/>
    <w:basedOn w:val="VerbatimChar"/>
    <w:rsid w:val="00A46930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sid w:val="00A46930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sid w:val="00A46930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sid w:val="00A46930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sid w:val="00A46930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sid w:val="00A46930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sid w:val="00A46930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sid w:val="00A46930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sid w:val="00A46930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sid w:val="00A46930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sid w:val="00A46930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sid w:val="00A46930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sid w:val="00A46930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sid w:val="00A46930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sid w:val="00A46930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sid w:val="00A46930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sid w:val="00A46930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A46930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sid w:val="00A46930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sid w:val="00A46930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sid w:val="00A46930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sid w:val="00A46930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sid w:val="00A46930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sid w:val="00A46930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sid w:val="00A46930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sid w:val="00A46930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sid w:val="00A46930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sid w:val="00A46930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sid w:val="00A46930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sid w:val="00A46930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sid w:val="00A46930"/>
    <w:rPr>
      <w:rFonts w:ascii="Consolas" w:hAnsi="Consolas"/>
      <w:sz w:val="22"/>
      <w:shd w:val="clear" w:color="auto" w:fill="F8F8F8"/>
    </w:rPr>
  </w:style>
  <w:style w:type="table" w:styleId="Tablaconcuadrculaclara">
    <w:name w:val="Grid Table Light"/>
    <w:basedOn w:val="Tablanormal"/>
    <w:uiPriority w:val="40"/>
    <w:rsid w:val="00EA15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EA1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EA15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EA15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A157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5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ACA"/>
  </w:style>
  <w:style w:type="paragraph" w:styleId="Piedepgina">
    <w:name w:val="footer"/>
    <w:basedOn w:val="Normal"/>
    <w:link w:val="PiedepginaCar"/>
    <w:uiPriority w:val="99"/>
    <w:unhideWhenUsed/>
    <w:rsid w:val="005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ACA"/>
  </w:style>
  <w:style w:type="character" w:styleId="Refdecomentario">
    <w:name w:val="annotation reference"/>
    <w:basedOn w:val="Fuentedeprrafopredeter"/>
    <w:uiPriority w:val="99"/>
    <w:semiHidden/>
    <w:unhideWhenUsed/>
    <w:rsid w:val="004D05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5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5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5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5798</Words>
  <Characters>31894</Characters>
  <Application>Microsoft Office Word</Application>
  <DocSecurity>4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Irenio Alcatruz Inostroza</dc:creator>
  <cp:keywords/>
  <dc:description/>
  <cp:lastModifiedBy>Daniel Pefaur Dendal</cp:lastModifiedBy>
  <cp:revision>2</cp:revision>
  <dcterms:created xsi:type="dcterms:W3CDTF">2026-05-06T17:08:00Z</dcterms:created>
  <dcterms:modified xsi:type="dcterms:W3CDTF">2026-05-06T17:08:00Z</dcterms:modified>
</cp:coreProperties>
</file>